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2E4D" w14:textId="77777777" w:rsidR="00630EFC" w:rsidRPr="003E025C" w:rsidRDefault="00630EFC" w:rsidP="00630EFC">
      <w:pPr>
        <w:rPr>
          <w:rFonts w:ascii="ＭＳ ゴシック" w:eastAsia="ＭＳ ゴシック" w:hAnsi="ＭＳ ゴシック"/>
          <w:color w:val="FF0000"/>
          <w:lang w:eastAsia="zh-CN"/>
        </w:rPr>
      </w:pPr>
    </w:p>
    <w:p w14:paraId="7A6403EE" w14:textId="77777777" w:rsidR="004E295E" w:rsidRPr="00630EFC" w:rsidRDefault="004E295E" w:rsidP="004E295E">
      <w:pPr>
        <w:rPr>
          <w:lang w:eastAsia="zh-CN"/>
        </w:rPr>
      </w:pPr>
    </w:p>
    <w:p w14:paraId="69F7B7FF" w14:textId="77777777" w:rsidR="004E295E" w:rsidRPr="00271007" w:rsidRDefault="004E295E" w:rsidP="004E295E">
      <w:pPr>
        <w:rPr>
          <w:lang w:eastAsia="zh-CN"/>
        </w:rPr>
      </w:pPr>
    </w:p>
    <w:p w14:paraId="5F5A9943" w14:textId="77777777" w:rsidR="004E295E" w:rsidRPr="00271007" w:rsidRDefault="004E295E" w:rsidP="004E295E">
      <w:pPr>
        <w:rPr>
          <w:lang w:eastAsia="zh-CN"/>
        </w:rPr>
      </w:pPr>
    </w:p>
    <w:p w14:paraId="31B68133" w14:textId="77777777" w:rsidR="004E295E" w:rsidRPr="00271007" w:rsidRDefault="004E295E" w:rsidP="004E295E">
      <w:pPr>
        <w:rPr>
          <w:lang w:eastAsia="zh-CN"/>
        </w:rPr>
      </w:pPr>
    </w:p>
    <w:p w14:paraId="41873D8C" w14:textId="77777777" w:rsidR="004E295E" w:rsidRPr="00271007" w:rsidRDefault="004E295E" w:rsidP="004E295E">
      <w:pPr>
        <w:rPr>
          <w:lang w:eastAsia="zh-CN"/>
        </w:rPr>
      </w:pPr>
    </w:p>
    <w:p w14:paraId="7C50EA4A" w14:textId="77777777" w:rsidR="004E295E" w:rsidRPr="00271007" w:rsidRDefault="004E295E" w:rsidP="004E295E">
      <w:pPr>
        <w:rPr>
          <w:lang w:eastAsia="zh-CN"/>
        </w:rPr>
      </w:pPr>
    </w:p>
    <w:p w14:paraId="47390F32" w14:textId="6F44DB0E" w:rsidR="004E295E" w:rsidRPr="00271007" w:rsidRDefault="00800A7E" w:rsidP="004E295E">
      <w:pPr>
        <w:jc w:val="center"/>
        <w:rPr>
          <w:sz w:val="28"/>
          <w:szCs w:val="28"/>
          <w:lang w:eastAsia="zh-CN"/>
        </w:rPr>
      </w:pPr>
      <w:r>
        <w:rPr>
          <w:rFonts w:hint="eastAsia"/>
          <w:sz w:val="28"/>
          <w:szCs w:val="28"/>
        </w:rPr>
        <w:t>公共政策</w:t>
      </w:r>
      <w:r w:rsidR="00B12B84">
        <w:rPr>
          <w:rFonts w:hint="eastAsia"/>
          <w:sz w:val="28"/>
          <w:szCs w:val="28"/>
        </w:rPr>
        <w:t>系専門職大学院認証評価</w:t>
      </w:r>
    </w:p>
    <w:p w14:paraId="7308C3CF" w14:textId="17B567FE" w:rsidR="004E295E" w:rsidRPr="00271007" w:rsidRDefault="00CE1E22" w:rsidP="004E295E">
      <w:pPr>
        <w:jc w:val="center"/>
        <w:rPr>
          <w:sz w:val="28"/>
          <w:szCs w:val="28"/>
        </w:rPr>
      </w:pPr>
      <w:r>
        <w:rPr>
          <w:rFonts w:hint="eastAsia"/>
          <w:sz w:val="28"/>
          <w:szCs w:val="28"/>
        </w:rPr>
        <w:t>所見記入用紙</w:t>
      </w:r>
      <w:r w:rsidR="00701F33">
        <w:rPr>
          <w:rFonts w:hint="eastAsia"/>
          <w:sz w:val="28"/>
          <w:szCs w:val="28"/>
        </w:rPr>
        <w:t>・</w:t>
      </w:r>
      <w:r w:rsidR="004A4CE6">
        <w:rPr>
          <w:rFonts w:hint="eastAsia"/>
          <w:sz w:val="28"/>
          <w:szCs w:val="28"/>
        </w:rPr>
        <w:t>評価結果（分科会案）</w:t>
      </w:r>
      <w:r w:rsidR="004E295E" w:rsidRPr="00271007">
        <w:rPr>
          <w:rFonts w:hint="eastAsia"/>
          <w:sz w:val="28"/>
          <w:szCs w:val="28"/>
        </w:rPr>
        <w:t>（様式）</w:t>
      </w:r>
    </w:p>
    <w:p w14:paraId="324CC374" w14:textId="77777777" w:rsidR="004E295E" w:rsidRPr="00271007" w:rsidRDefault="004E295E" w:rsidP="004E295E"/>
    <w:p w14:paraId="45F2F84E" w14:textId="77777777" w:rsidR="004E295E" w:rsidRPr="00271007" w:rsidRDefault="004E295E" w:rsidP="004E295E">
      <w:pPr>
        <w:rPr>
          <w:lang w:eastAsia="zh-CN"/>
        </w:rPr>
      </w:pPr>
    </w:p>
    <w:p w14:paraId="152CA6E6" w14:textId="77777777" w:rsidR="004E295E" w:rsidRPr="00271007" w:rsidRDefault="004E295E" w:rsidP="004E295E">
      <w:pPr>
        <w:rPr>
          <w:lang w:eastAsia="zh-CN"/>
        </w:rPr>
      </w:pPr>
    </w:p>
    <w:p w14:paraId="6D0B81DF" w14:textId="77777777" w:rsidR="004E295E" w:rsidRPr="00271007" w:rsidRDefault="004E295E" w:rsidP="004E295E">
      <w:pPr>
        <w:rPr>
          <w:lang w:eastAsia="zh-CN"/>
        </w:rPr>
      </w:pPr>
    </w:p>
    <w:p w14:paraId="6D822A51" w14:textId="77777777" w:rsidR="004E295E" w:rsidRPr="00271007" w:rsidRDefault="004E295E" w:rsidP="004E295E">
      <w:pPr>
        <w:ind w:firstLineChars="200" w:firstLine="410"/>
      </w:pPr>
      <w:r w:rsidRPr="00271007">
        <w:rPr>
          <w:rFonts w:hint="eastAsia"/>
        </w:rPr>
        <w:t>＜</w:t>
      </w:r>
      <w:r w:rsidR="0022514C">
        <w:rPr>
          <w:rFonts w:hint="eastAsia"/>
        </w:rPr>
        <w:t>分科会</w:t>
      </w:r>
      <w:r w:rsidRPr="00271007">
        <w:rPr>
          <w:rFonts w:hint="eastAsia"/>
        </w:rPr>
        <w:t>名＞</w:t>
      </w:r>
    </w:p>
    <w:p w14:paraId="359E4B41" w14:textId="1FDDECF7" w:rsidR="004E295E" w:rsidRPr="00271007" w:rsidRDefault="00631BF1" w:rsidP="004E295E">
      <w:pPr>
        <w:ind w:firstLineChars="300" w:firstLine="615"/>
        <w:rPr>
          <w:u w:val="thick"/>
          <w:lang w:eastAsia="zh-CN"/>
        </w:rPr>
      </w:pPr>
      <w:r>
        <w:rPr>
          <w:rFonts w:hint="eastAsia"/>
          <w:u w:val="thick"/>
          <w:lang w:eastAsia="zh-CN"/>
        </w:rPr>
        <w:t xml:space="preserve">　</w:t>
      </w:r>
      <w:r w:rsidR="00800A7E">
        <w:rPr>
          <w:rFonts w:hint="eastAsia"/>
          <w:u w:val="thick"/>
        </w:rPr>
        <w:t>公共政策</w:t>
      </w:r>
      <w:r w:rsidR="00B12B84">
        <w:rPr>
          <w:rFonts w:hint="eastAsia"/>
          <w:u w:val="thick"/>
        </w:rPr>
        <w:t>系専門職大学院認証評価</w:t>
      </w:r>
      <w:r w:rsidR="00701F33">
        <w:rPr>
          <w:rFonts w:hint="eastAsia"/>
          <w:u w:val="thick"/>
        </w:rPr>
        <w:t>第〇分科会</w:t>
      </w:r>
      <w:r w:rsidR="0022514C">
        <w:rPr>
          <w:rFonts w:hint="eastAsia"/>
          <w:u w:val="thick"/>
        </w:rPr>
        <w:t xml:space="preserve">　　</w:t>
      </w:r>
    </w:p>
    <w:p w14:paraId="14B9D0C3" w14:textId="77777777" w:rsidR="004E295E" w:rsidRPr="00271007" w:rsidRDefault="004E295E" w:rsidP="004E295E">
      <w:pPr>
        <w:rPr>
          <w:lang w:eastAsia="zh-CN"/>
        </w:rPr>
      </w:pPr>
    </w:p>
    <w:p w14:paraId="378A7BA4" w14:textId="77777777" w:rsidR="004E295E" w:rsidRPr="00271007" w:rsidRDefault="004E295E" w:rsidP="004E295E">
      <w:pPr>
        <w:rPr>
          <w:lang w:eastAsia="zh-CN"/>
        </w:rPr>
      </w:pPr>
    </w:p>
    <w:p w14:paraId="56B62243" w14:textId="77777777" w:rsidR="004E295E" w:rsidRPr="00271007" w:rsidRDefault="004E295E" w:rsidP="004E295E">
      <w:pPr>
        <w:jc w:val="right"/>
        <w:rPr>
          <w:u w:val="thick"/>
        </w:rPr>
      </w:pPr>
      <w:r w:rsidRPr="00271007">
        <w:rPr>
          <w:rFonts w:hint="eastAsia"/>
          <w:u w:val="thick"/>
        </w:rPr>
        <w:t>評価</w:t>
      </w:r>
      <w:r w:rsidR="001D072D">
        <w:rPr>
          <w:rFonts w:hint="eastAsia"/>
          <w:u w:val="thick"/>
        </w:rPr>
        <w:t>者</w:t>
      </w:r>
      <w:r w:rsidRPr="00271007">
        <w:rPr>
          <w:rFonts w:hint="eastAsia"/>
          <w:u w:val="thick"/>
        </w:rPr>
        <w:t>氏名　　○　○　○　○　○</w:t>
      </w:r>
    </w:p>
    <w:p w14:paraId="244D3C75" w14:textId="77777777" w:rsidR="00343F26" w:rsidRPr="00D53DB0" w:rsidRDefault="004E295E" w:rsidP="00343F26">
      <w:pPr>
        <w:pStyle w:val="1"/>
        <w:rPr>
          <w:rFonts w:ascii="ＭＳ ゴシック" w:hAnsi="ＭＳ ゴシック"/>
          <w:vanish/>
          <w:sz w:val="21"/>
          <w:szCs w:val="21"/>
          <w:specVanish/>
        </w:rPr>
      </w:pPr>
      <w:r w:rsidRPr="00271007">
        <w:br w:type="page"/>
      </w:r>
      <w:r w:rsidR="00320302" w:rsidRPr="00D53DB0">
        <w:rPr>
          <w:rFonts w:ascii="ＭＳ ゴシック" w:hAnsi="ＭＳ ゴシック" w:hint="eastAsia"/>
          <w:b/>
          <w:bCs/>
          <w:sz w:val="21"/>
          <w:szCs w:val="21"/>
        </w:rPr>
        <w:lastRenderedPageBreak/>
        <w:t xml:space="preserve">１　</w:t>
      </w:r>
      <w:r w:rsidR="00F06E01" w:rsidRPr="00D53DB0">
        <w:rPr>
          <w:rFonts w:ascii="ＭＳ ゴシック" w:hAnsi="ＭＳ ゴシック" w:hint="eastAsia"/>
          <w:b/>
          <w:bCs/>
          <w:sz w:val="21"/>
          <w:szCs w:val="21"/>
        </w:rPr>
        <w:t>使命・目的</w:t>
      </w:r>
    </w:p>
    <w:p w14:paraId="42151F5C" w14:textId="1406216A" w:rsidR="00320302" w:rsidRPr="00AD6611" w:rsidRDefault="00677173" w:rsidP="004E295E">
      <w:pPr>
        <w:jc w:val="left"/>
        <w:rPr>
          <w:rFonts w:ascii="ＭＳ ゴシック" w:eastAsia="ＭＳ ゴシック" w:hAnsi="ＭＳ ゴシック"/>
          <w:b/>
          <w:bCs/>
          <w:szCs w:val="22"/>
        </w:rPr>
      </w:pPr>
      <w:r w:rsidRPr="00D53DB0">
        <w:rPr>
          <w:rFonts w:ascii="ＭＳ ゴシック" w:eastAsia="ＭＳ ゴシック" w:hAnsi="ＭＳ ゴシック" w:hint="eastAsia"/>
          <w:b/>
          <w:bCs/>
          <w:szCs w:val="21"/>
        </w:rPr>
        <w:t xml:space="preserve">　</w:t>
      </w:r>
      <w:r w:rsidRPr="00AD6611">
        <w:rPr>
          <w:rFonts w:ascii="ＭＳ ゴシック" w:eastAsia="ＭＳ ゴシック" w:hAnsi="ＭＳ ゴシック"/>
          <w:b/>
          <w:bCs/>
          <w:szCs w:val="22"/>
        </w:rPr>
        <w:tab/>
      </w:r>
      <w:r w:rsidR="004C1DEA" w:rsidRPr="00AD6611">
        <w:rPr>
          <w:rFonts w:ascii="ＭＳ ゴシック" w:eastAsia="ＭＳ ゴシック" w:hAnsi="ＭＳ ゴシック" w:hint="eastAsia"/>
          <w:b/>
          <w:bCs/>
          <w:szCs w:val="22"/>
        </w:rPr>
        <w:t xml:space="preserve">　　　　　　　　　　　　　　</w:t>
      </w:r>
      <w:r w:rsidR="00B04DBC">
        <w:rPr>
          <w:rFonts w:ascii="ＭＳ ゴシック" w:eastAsia="ＭＳ ゴシック" w:hAnsi="ＭＳ ゴシック" w:hint="eastAsia"/>
          <w:b/>
          <w:bCs/>
          <w:szCs w:val="22"/>
        </w:rPr>
        <w:t xml:space="preserve"> </w:t>
      </w:r>
      <w:r w:rsidR="00B04DBC">
        <w:rPr>
          <w:rFonts w:ascii="ＭＳ ゴシック" w:eastAsia="ＭＳ ゴシック" w:hAnsi="ＭＳ ゴシック"/>
          <w:b/>
          <w:bCs/>
          <w:szCs w:val="22"/>
        </w:rPr>
        <w:t xml:space="preserve">          </w:t>
      </w:r>
      <w:r w:rsidR="004C1DEA" w:rsidRPr="00AD6611">
        <w:rPr>
          <w:rFonts w:ascii="ＭＳ ゴシック" w:eastAsia="ＭＳ ゴシック" w:hAnsi="ＭＳ ゴシック" w:hint="eastAsia"/>
          <w:b/>
          <w:bCs/>
          <w:szCs w:val="22"/>
        </w:rPr>
        <w:t xml:space="preserve">　　　　　　 </w:t>
      </w:r>
      <w:r w:rsidRPr="00AD6611">
        <w:rPr>
          <w:rFonts w:ascii="ＭＳ 明朝" w:hAnsi="ＭＳ 明朝" w:hint="eastAsia"/>
          <w:b/>
          <w:bCs/>
          <w:szCs w:val="22"/>
        </w:rPr>
        <w:t>評定（　４　３　２　１　）</w:t>
      </w:r>
    </w:p>
    <w:p w14:paraId="3F60D182" w14:textId="7256B881" w:rsidR="00C154C6" w:rsidRDefault="00C154C6" w:rsidP="00C154C6">
      <w:pPr>
        <w:ind w:firstLineChars="100" w:firstLine="206"/>
        <w:rPr>
          <w:rFonts w:ascii="ＭＳ ゴシック" w:eastAsia="ＭＳ ゴシック" w:hAnsi="ＭＳ ゴシック"/>
          <w:b/>
          <w:szCs w:val="21"/>
        </w:rPr>
      </w:pPr>
      <w:r w:rsidRPr="00D53DB0">
        <w:rPr>
          <w:rFonts w:ascii="ＭＳ ゴシック" w:eastAsia="ＭＳ ゴシック" w:hAnsi="ＭＳ ゴシック" w:hint="eastAsia"/>
          <w:b/>
          <w:szCs w:val="21"/>
        </w:rPr>
        <w:t>項目：</w:t>
      </w:r>
      <w:r w:rsidR="00516741" w:rsidRPr="00D53DB0">
        <w:rPr>
          <w:rFonts w:ascii="ＭＳ ゴシック" w:eastAsia="ＭＳ ゴシック" w:hAnsi="ＭＳ ゴシック" w:hint="eastAsia"/>
          <w:b/>
          <w:szCs w:val="21"/>
        </w:rPr>
        <w:t>目的の設定</w:t>
      </w: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B04DBC" w:rsidRPr="009F3EC3" w14:paraId="3319F62D" w14:textId="77777777" w:rsidTr="00B04DBC">
        <w:tc>
          <w:tcPr>
            <w:tcW w:w="9349" w:type="dxa"/>
            <w:gridSpan w:val="2"/>
            <w:shd w:val="clear" w:color="auto" w:fill="E7E6E6"/>
          </w:tcPr>
          <w:p w14:paraId="7C3FB544" w14:textId="5F351E0D" w:rsidR="00B04DBC" w:rsidRPr="00516741" w:rsidRDefault="00B04DBC" w:rsidP="00B04DBC">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C512AE" w:rsidRPr="009F3EC3" w14:paraId="1EAC7BFE" w14:textId="77777777" w:rsidTr="00B04DBC">
        <w:tc>
          <w:tcPr>
            <w:tcW w:w="709" w:type="dxa"/>
            <w:tcBorders>
              <w:right w:val="nil"/>
            </w:tcBorders>
            <w:shd w:val="clear" w:color="auto" w:fill="auto"/>
          </w:tcPr>
          <w:p w14:paraId="4D87D563" w14:textId="562BAD6F" w:rsidR="00C512AE" w:rsidRPr="0046704E" w:rsidRDefault="00516741" w:rsidP="00516741">
            <w:pPr>
              <w:spacing w:line="0" w:lineRule="atLeast"/>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1-1</w:t>
            </w:r>
          </w:p>
        </w:tc>
        <w:tc>
          <w:tcPr>
            <w:tcW w:w="8640" w:type="dxa"/>
            <w:tcBorders>
              <w:left w:val="nil"/>
            </w:tcBorders>
            <w:shd w:val="clear" w:color="auto" w:fill="auto"/>
          </w:tcPr>
          <w:p w14:paraId="351917A2" w14:textId="4FE14280" w:rsidR="00C512AE" w:rsidRPr="00A17D5B" w:rsidRDefault="00800A7E" w:rsidP="00516741">
            <w:pPr>
              <w:spacing w:line="0" w:lineRule="atLeast"/>
              <w:ind w:left="1"/>
              <w:rPr>
                <w:rFonts w:ascii="UD デジタル 教科書体 NP-R" w:eastAsia="UD デジタル 教科書体 NP-R" w:hAnsi="BIZ UDPゴシック"/>
                <w:b/>
                <w:szCs w:val="21"/>
              </w:rPr>
            </w:pPr>
            <w:r w:rsidRPr="0022419A">
              <w:rPr>
                <w:rFonts w:ascii="UD デジタル 教科書体 NP-R" w:eastAsia="UD デジタル 教科書体 NP-R" w:hAnsi="BIZ UDPゴシック" w:hint="eastAsia"/>
                <w:b/>
                <w:szCs w:val="21"/>
              </w:rPr>
              <w:t>公共政策系専門職大学院が担う基本的使命及び設置大学の理念・目的を踏まえ、当該専門職大学院の目的を設定していること。またその目的は、当該専門職大学院の存在価値や目指す人材養成等の方向性を示すものとして明確であること。</w:t>
            </w:r>
          </w:p>
        </w:tc>
      </w:tr>
    </w:tbl>
    <w:p w14:paraId="5E670CBA" w14:textId="77777777" w:rsidR="00B56171" w:rsidRPr="00C512AE" w:rsidRDefault="00B56171" w:rsidP="00C154C6">
      <w:pPr>
        <w:rPr>
          <w:rFonts w:ascii="ＭＳ 明朝" w:hAnsi="ＭＳ 明朝"/>
          <w:b/>
          <w:bCs/>
        </w:rPr>
      </w:pPr>
    </w:p>
    <w:p w14:paraId="32602F43" w14:textId="508EF688" w:rsidR="00C154C6" w:rsidRPr="00D53DB0" w:rsidRDefault="00E07F44" w:rsidP="00C154C6">
      <w:pPr>
        <w:rPr>
          <w:rFonts w:ascii="ＭＳ 明朝" w:hAnsi="ＭＳ 明朝"/>
          <w:b/>
          <w:bCs/>
          <w:szCs w:val="21"/>
        </w:rPr>
      </w:pPr>
      <w:r w:rsidRPr="00D53DB0">
        <w:rPr>
          <w:rFonts w:ascii="ＭＳ 明朝" w:hAnsi="ＭＳ 明朝" w:hint="eastAsia"/>
          <w:b/>
          <w:bCs/>
          <w:szCs w:val="21"/>
        </w:rPr>
        <w:t>（１）</w:t>
      </w:r>
      <w:r w:rsidR="00800A7E">
        <w:rPr>
          <w:rFonts w:ascii="ＭＳ 明朝" w:hAnsi="ＭＳ 明朝" w:hint="eastAsia"/>
          <w:b/>
          <w:bCs/>
          <w:szCs w:val="21"/>
        </w:rPr>
        <w:t>公共政策</w:t>
      </w:r>
      <w:r w:rsidRPr="00D53DB0">
        <w:rPr>
          <w:rFonts w:ascii="ＭＳ 明朝" w:hAnsi="ＭＳ 明朝" w:hint="eastAsia"/>
          <w:b/>
          <w:bCs/>
          <w:szCs w:val="21"/>
        </w:rPr>
        <w:t>系専門職大学院基準の各項目に関する概評</w:t>
      </w:r>
    </w:p>
    <w:p w14:paraId="2F01F934" w14:textId="77777777" w:rsidR="00C154C6" w:rsidRPr="00227B03" w:rsidRDefault="00C154C6" w:rsidP="00C154C6">
      <w:pPr>
        <w:rPr>
          <w:rFonts w:ascii="ＭＳ 明朝" w:hAnsi="ＭＳ 明朝"/>
          <w:bCs/>
        </w:rPr>
      </w:pPr>
    </w:p>
    <w:p w14:paraId="79C20DE3" w14:textId="77777777" w:rsidR="00C154C6" w:rsidRPr="00AF439C" w:rsidRDefault="00C154C6" w:rsidP="00C154C6">
      <w:pPr>
        <w:rPr>
          <w:rFonts w:ascii="ＭＳ 明朝" w:hAnsi="ＭＳ 明朝"/>
          <w:b/>
        </w:rPr>
      </w:pPr>
    </w:p>
    <w:p w14:paraId="249BC10A" w14:textId="5F30F417" w:rsidR="004E0F8C" w:rsidRDefault="00E07F44" w:rsidP="004E0F8C">
      <w:pPr>
        <w:rPr>
          <w:rFonts w:hAnsi="ＭＳ 明朝"/>
          <w:b/>
          <w:szCs w:val="21"/>
          <w:lang w:eastAsia="zh-CN"/>
        </w:rPr>
      </w:pPr>
      <w:r>
        <w:rPr>
          <w:rFonts w:hAnsi="ＭＳ 明朝" w:hint="eastAsia"/>
          <w:b/>
        </w:rPr>
        <w:t>（２）</w:t>
      </w:r>
      <w:r w:rsidR="004E0F8C">
        <w:rPr>
          <w:rFonts w:hAnsi="ＭＳ 明朝" w:hint="eastAsia"/>
          <w:b/>
          <w:lang w:eastAsia="zh-CN"/>
        </w:rPr>
        <w:t>提言</w:t>
      </w:r>
    </w:p>
    <w:p w14:paraId="1962C40D" w14:textId="28BBD093" w:rsidR="006A6DD8" w:rsidRPr="006A6DD8" w:rsidRDefault="00E07F44" w:rsidP="004E0F8C">
      <w:pPr>
        <w:widowControl/>
        <w:jc w:val="left"/>
      </w:pPr>
      <w:r>
        <w:rPr>
          <w:rFonts w:hAnsi="ＭＳ 明朝" w:hint="eastAsia"/>
          <w:b/>
        </w:rPr>
        <w:t>【</w:t>
      </w:r>
      <w:r w:rsidRPr="00E02837">
        <w:rPr>
          <w:rFonts w:hAnsi="ＭＳ 明朝" w:hint="eastAsia"/>
          <w:b/>
          <w:kern w:val="0"/>
        </w:rPr>
        <w:t>長</w:t>
      </w:r>
      <w:r w:rsidR="00E02837">
        <w:rPr>
          <w:rFonts w:hAnsi="ＭＳ 明朝" w:hint="eastAsia"/>
          <w:b/>
          <w:kern w:val="0"/>
        </w:rPr>
        <w:t xml:space="preserve">　</w:t>
      </w:r>
      <w:r w:rsidRPr="00E02837">
        <w:rPr>
          <w:rFonts w:hAnsi="ＭＳ 明朝" w:hint="eastAsia"/>
          <w:b/>
          <w:kern w:val="0"/>
        </w:rPr>
        <w:t>所</w:t>
      </w:r>
      <w:r>
        <w:rPr>
          <w:rFonts w:hAnsi="ＭＳ 明朝" w:hint="eastAsia"/>
          <w:b/>
        </w:rPr>
        <w:t>】</w:t>
      </w:r>
    </w:p>
    <w:p w14:paraId="23FE1230" w14:textId="6B53EE80" w:rsidR="006A6DD8" w:rsidRPr="006A6DD8" w:rsidRDefault="006A6DD8" w:rsidP="00167C00">
      <w:pPr>
        <w:pStyle w:val="af0"/>
        <w:widowControl/>
        <w:numPr>
          <w:ilvl w:val="0"/>
          <w:numId w:val="25"/>
        </w:numPr>
        <w:ind w:leftChars="0"/>
        <w:jc w:val="left"/>
        <w:rPr>
          <w:rFonts w:hAnsi="ＭＳ 明朝"/>
        </w:rPr>
      </w:pPr>
    </w:p>
    <w:p w14:paraId="25C0A111" w14:textId="483D6195" w:rsidR="004E0F8C" w:rsidRPr="004E0F8C" w:rsidRDefault="00E07F44" w:rsidP="004E0F8C">
      <w:pPr>
        <w:widowControl/>
        <w:jc w:val="left"/>
        <w:rPr>
          <w:rFonts w:hAnsi="ＭＳ 明朝"/>
          <w:b/>
          <w:bCs/>
        </w:rPr>
      </w:pPr>
      <w:r>
        <w:rPr>
          <w:rFonts w:hAnsi="ＭＳ 明朝" w:hint="eastAsia"/>
          <w:b/>
        </w:rPr>
        <w:t>【特</w:t>
      </w:r>
      <w:r w:rsidR="00E02837">
        <w:rPr>
          <w:rFonts w:hAnsi="ＭＳ 明朝" w:hint="eastAsia"/>
          <w:b/>
        </w:rPr>
        <w:t xml:space="preserve">　</w:t>
      </w:r>
      <w:r>
        <w:rPr>
          <w:rFonts w:hAnsi="ＭＳ 明朝" w:hint="eastAsia"/>
          <w:b/>
        </w:rPr>
        <w:t>色】</w:t>
      </w:r>
    </w:p>
    <w:p w14:paraId="69EFCFE8" w14:textId="28AE1193" w:rsidR="004E0F8C" w:rsidRPr="00B12B84" w:rsidRDefault="004E0F8C" w:rsidP="00B12B84">
      <w:pPr>
        <w:pStyle w:val="af0"/>
        <w:widowControl/>
        <w:numPr>
          <w:ilvl w:val="0"/>
          <w:numId w:val="4"/>
        </w:numPr>
        <w:ind w:leftChars="0"/>
        <w:jc w:val="left"/>
        <w:rPr>
          <w:rFonts w:hAnsi="ＭＳ 明朝"/>
        </w:rPr>
      </w:pPr>
    </w:p>
    <w:p w14:paraId="3007E31B" w14:textId="2EA8F652" w:rsidR="004E0F8C" w:rsidRPr="004E0F8C" w:rsidRDefault="00E07F44" w:rsidP="004E0F8C">
      <w:pPr>
        <w:widowControl/>
        <w:jc w:val="left"/>
        <w:rPr>
          <w:rFonts w:hAnsi="ＭＳ 明朝"/>
          <w:b/>
          <w:bCs/>
        </w:rPr>
      </w:pPr>
      <w:r>
        <w:rPr>
          <w:rFonts w:hAnsi="ＭＳ 明朝" w:hint="eastAsia"/>
          <w:b/>
          <w:bCs/>
        </w:rPr>
        <w:t>【</w:t>
      </w:r>
      <w:r w:rsidR="004E0F8C" w:rsidRPr="004E0F8C">
        <w:rPr>
          <w:rFonts w:hAnsi="ＭＳ 明朝" w:hint="eastAsia"/>
          <w:b/>
          <w:bCs/>
        </w:rPr>
        <w:t>検討課題</w:t>
      </w:r>
      <w:r>
        <w:rPr>
          <w:rFonts w:hAnsi="ＭＳ 明朝" w:hint="eastAsia"/>
          <w:b/>
          <w:bCs/>
        </w:rPr>
        <w:t>】</w:t>
      </w:r>
    </w:p>
    <w:p w14:paraId="39A044E5" w14:textId="38E502C7" w:rsidR="004E0F8C" w:rsidRPr="00B12B84" w:rsidRDefault="004E0F8C" w:rsidP="00B12B84">
      <w:pPr>
        <w:pStyle w:val="af0"/>
        <w:widowControl/>
        <w:numPr>
          <w:ilvl w:val="0"/>
          <w:numId w:val="4"/>
        </w:numPr>
        <w:ind w:leftChars="0"/>
        <w:jc w:val="left"/>
        <w:rPr>
          <w:rFonts w:hAnsi="ＭＳ 明朝"/>
        </w:rPr>
      </w:pPr>
    </w:p>
    <w:p w14:paraId="547FE6F9" w14:textId="1849D826" w:rsidR="004E0F8C" w:rsidRPr="004E0F8C" w:rsidRDefault="00E07F44" w:rsidP="004E0F8C">
      <w:pPr>
        <w:widowControl/>
        <w:jc w:val="left"/>
        <w:rPr>
          <w:rFonts w:hAnsi="ＭＳ 明朝"/>
          <w:b/>
          <w:bCs/>
        </w:rPr>
      </w:pPr>
      <w:r>
        <w:rPr>
          <w:rFonts w:hAnsi="ＭＳ 明朝" w:hint="eastAsia"/>
          <w:b/>
          <w:bCs/>
        </w:rPr>
        <w:t>【</w:t>
      </w:r>
      <w:r w:rsidR="004E0F8C">
        <w:rPr>
          <w:rFonts w:hAnsi="ＭＳ 明朝" w:hint="eastAsia"/>
          <w:b/>
          <w:bCs/>
        </w:rPr>
        <w:t>是正</w:t>
      </w:r>
      <w:r w:rsidR="004E0F8C" w:rsidRPr="004E0F8C">
        <w:rPr>
          <w:rFonts w:hAnsi="ＭＳ 明朝" w:hint="eastAsia"/>
          <w:b/>
          <w:bCs/>
        </w:rPr>
        <w:t>勧告</w:t>
      </w:r>
      <w:r>
        <w:rPr>
          <w:rFonts w:hAnsi="ＭＳ 明朝" w:hint="eastAsia"/>
          <w:b/>
          <w:bCs/>
        </w:rPr>
        <w:t>】</w:t>
      </w:r>
    </w:p>
    <w:p w14:paraId="49CCB9DF" w14:textId="3BC70F5C" w:rsidR="004E0F8C" w:rsidRPr="00B12B84" w:rsidRDefault="004E0F8C" w:rsidP="00B12B84">
      <w:pPr>
        <w:pStyle w:val="af0"/>
        <w:widowControl/>
        <w:numPr>
          <w:ilvl w:val="0"/>
          <w:numId w:val="4"/>
        </w:numPr>
        <w:ind w:leftChars="0"/>
        <w:jc w:val="left"/>
        <w:rPr>
          <w:rFonts w:hAnsi="ＭＳ 明朝"/>
        </w:rPr>
      </w:pPr>
    </w:p>
    <w:p w14:paraId="4E036A91" w14:textId="77777777" w:rsidR="00DE2E40" w:rsidRPr="00AF439C" w:rsidRDefault="00DE2E40" w:rsidP="00C154C6">
      <w:pPr>
        <w:rPr>
          <w:b/>
          <w:szCs w:val="21"/>
        </w:rPr>
      </w:pPr>
    </w:p>
    <w:p w14:paraId="741C0C3F" w14:textId="3FC1E9FB" w:rsidR="00DF0A17" w:rsidRPr="00AF439C" w:rsidRDefault="00E07F44" w:rsidP="00C154C6">
      <w:pPr>
        <w:rPr>
          <w:b/>
          <w:bCs/>
          <w:szCs w:val="21"/>
        </w:rPr>
      </w:pPr>
      <w:r>
        <w:rPr>
          <w:rFonts w:hint="eastAsia"/>
          <w:b/>
          <w:bCs/>
          <w:szCs w:val="21"/>
        </w:rPr>
        <w:t>（３）</w:t>
      </w:r>
      <w:r w:rsidR="00DF0A17" w:rsidRPr="00AF439C">
        <w:rPr>
          <w:rFonts w:hint="eastAsia"/>
          <w:b/>
          <w:bCs/>
          <w:szCs w:val="21"/>
        </w:rPr>
        <w:t>質問事項等</w:t>
      </w:r>
    </w:p>
    <w:p w14:paraId="730EC957" w14:textId="77777777" w:rsidR="001A275B" w:rsidRDefault="001A275B" w:rsidP="001A275B">
      <w:pPr>
        <w:rPr>
          <w:b/>
          <w:bCs/>
        </w:rPr>
      </w:pPr>
      <w:r>
        <w:rPr>
          <w:rFonts w:hint="eastAsia"/>
          <w:b/>
          <w:bCs/>
        </w:rPr>
        <w:t>○質問事項</w:t>
      </w:r>
    </w:p>
    <w:p w14:paraId="2CD957C8" w14:textId="05EB9BBD" w:rsidR="00AD6611" w:rsidRDefault="00AD6611" w:rsidP="00966C04">
      <w:pPr>
        <w:pStyle w:val="af0"/>
        <w:numPr>
          <w:ilvl w:val="0"/>
          <w:numId w:val="43"/>
        </w:numPr>
        <w:ind w:leftChars="0" w:left="420"/>
      </w:pPr>
    </w:p>
    <w:p w14:paraId="0188DC66" w14:textId="226F37D5" w:rsidR="00AD6611" w:rsidRPr="00AD6611" w:rsidRDefault="00AD6611" w:rsidP="001A275B">
      <w:pPr>
        <w:ind w:left="410" w:hangingChars="200" w:hanging="410"/>
        <w:rPr>
          <w:rFonts w:ascii="ＭＳ 明朝" w:hAnsi="ＭＳ 明朝"/>
          <w:szCs w:val="21"/>
        </w:rPr>
      </w:pPr>
    </w:p>
    <w:p w14:paraId="0D07D4AD" w14:textId="34BAE8FC" w:rsidR="001A275B" w:rsidRDefault="001A275B" w:rsidP="001A275B">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6342CD8C" w14:textId="283E77FC" w:rsidR="00DF0A17" w:rsidRDefault="00DF0A17" w:rsidP="00156CA5">
      <w:pPr>
        <w:pStyle w:val="af0"/>
        <w:numPr>
          <w:ilvl w:val="0"/>
          <w:numId w:val="4"/>
        </w:numPr>
        <w:ind w:leftChars="0"/>
        <w:jc w:val="left"/>
        <w:rPr>
          <w:szCs w:val="21"/>
        </w:rPr>
      </w:pPr>
    </w:p>
    <w:p w14:paraId="736FEF5B" w14:textId="77777777" w:rsidR="00156CA5" w:rsidRPr="00156CA5" w:rsidRDefault="00156CA5" w:rsidP="00156CA5">
      <w:pPr>
        <w:pStyle w:val="af0"/>
        <w:numPr>
          <w:ilvl w:val="0"/>
          <w:numId w:val="4"/>
        </w:numPr>
        <w:ind w:leftChars="0"/>
        <w:jc w:val="left"/>
        <w:rPr>
          <w:szCs w:val="21"/>
        </w:rPr>
      </w:pPr>
    </w:p>
    <w:p w14:paraId="195868E7" w14:textId="77777777" w:rsidR="0089346D" w:rsidRPr="00940202" w:rsidRDefault="0089346D" w:rsidP="0089346D">
      <w:pPr>
        <w:rPr>
          <w:rFonts w:ascii="ＭＳ 明朝" w:hAnsi="ＭＳ 明朝"/>
        </w:rPr>
      </w:pPr>
    </w:p>
    <w:p w14:paraId="6FBD3052" w14:textId="46C8D419" w:rsidR="00F35AF2" w:rsidRPr="00AD6611" w:rsidRDefault="009D005C" w:rsidP="00F35AF2">
      <w:pPr>
        <w:pStyle w:val="1"/>
        <w:rPr>
          <w:rFonts w:ascii="ＭＳ ゴシック" w:hAnsi="ＭＳ ゴシック"/>
          <w:vanish/>
          <w:sz w:val="21"/>
          <w:szCs w:val="21"/>
          <w:specVanish/>
        </w:rPr>
      </w:pPr>
      <w:r w:rsidRPr="00AD6611">
        <w:rPr>
          <w:rFonts w:ascii="ＭＳ ゴシック" w:hAnsi="ＭＳ ゴシック"/>
          <w:b/>
          <w:bCs/>
          <w:sz w:val="21"/>
          <w:szCs w:val="22"/>
        </w:rPr>
        <w:br w:type="page"/>
      </w:r>
      <w:r w:rsidR="0089346D" w:rsidRPr="00AD6611">
        <w:rPr>
          <w:rFonts w:ascii="ＭＳ ゴシック" w:hAnsi="ＭＳ ゴシック" w:hint="eastAsia"/>
          <w:b/>
          <w:bCs/>
          <w:sz w:val="21"/>
          <w:szCs w:val="22"/>
        </w:rPr>
        <w:lastRenderedPageBreak/>
        <w:t xml:space="preserve">２　</w:t>
      </w:r>
      <w:r w:rsidR="00A9702B" w:rsidRPr="00AD6611">
        <w:rPr>
          <w:rFonts w:ascii="ＭＳ ゴシック" w:hAnsi="ＭＳ ゴシック" w:hint="eastAsia"/>
          <w:b/>
          <w:bCs/>
          <w:sz w:val="21"/>
        </w:rPr>
        <w:t>教育</w:t>
      </w:r>
      <w:r w:rsidR="006A6DD8" w:rsidRPr="00AD6611">
        <w:rPr>
          <w:rFonts w:ascii="ＭＳ ゴシック" w:hAnsi="ＭＳ ゴシック" w:hint="eastAsia"/>
          <w:b/>
          <w:bCs/>
          <w:sz w:val="21"/>
        </w:rPr>
        <w:t>課程・学習成果、学生</w:t>
      </w:r>
    </w:p>
    <w:p w14:paraId="47F3A1CA" w14:textId="77777777" w:rsidR="0089346D" w:rsidRPr="00AD6611" w:rsidRDefault="0089346D" w:rsidP="00F35AF2">
      <w:pPr>
        <w:rPr>
          <w:rFonts w:ascii="ＭＳ ゴシック" w:hAnsi="ＭＳ ゴシック"/>
          <w:b/>
          <w:szCs w:val="22"/>
        </w:rPr>
      </w:pPr>
      <w:r w:rsidRPr="00AD6611">
        <w:rPr>
          <w:rFonts w:ascii="ＭＳ ゴシック" w:hAnsi="ＭＳ ゴシック"/>
        </w:rPr>
        <w:tab/>
      </w:r>
      <w:r w:rsidR="00F35AF2">
        <w:rPr>
          <w:rFonts w:ascii="ＭＳ ゴシック" w:hAnsi="ＭＳ ゴシック" w:hint="eastAsia"/>
        </w:rPr>
        <w:t xml:space="preserve">　　　　　　　　　　　　　　　　　</w:t>
      </w:r>
      <w:r w:rsidRPr="00AD6611">
        <w:rPr>
          <w:rFonts w:hint="eastAsia"/>
          <w:b/>
          <w:szCs w:val="22"/>
        </w:rPr>
        <w:t>評定（　４　３　２　１　）</w:t>
      </w:r>
    </w:p>
    <w:p w14:paraId="6958C38B" w14:textId="47347ACA" w:rsidR="00B4563A" w:rsidRPr="00AD6611" w:rsidRDefault="00B4563A" w:rsidP="00560FEE">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560FEE" w:rsidRPr="00AD6611">
        <w:rPr>
          <w:rFonts w:ascii="ＭＳ ゴシック" w:eastAsia="ＭＳ ゴシック" w:hAnsi="ＭＳ ゴシック" w:hint="eastAsia"/>
          <w:b/>
          <w:szCs w:val="22"/>
        </w:rPr>
        <w:t>学位授与方針及び教育課程の編成・実施方針</w:t>
      </w: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B04DBC" w:rsidRPr="009F3EC3" w14:paraId="342F6065" w14:textId="77777777" w:rsidTr="00B04DBC">
        <w:tc>
          <w:tcPr>
            <w:tcW w:w="9349" w:type="dxa"/>
            <w:gridSpan w:val="2"/>
            <w:shd w:val="clear" w:color="auto" w:fill="E7E6E6"/>
          </w:tcPr>
          <w:p w14:paraId="4296F485" w14:textId="7F697D90" w:rsidR="00B04DBC" w:rsidRPr="00560FEE" w:rsidRDefault="00B04DBC" w:rsidP="00B04DBC">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B04DBC" w:rsidRPr="009F3EC3" w14:paraId="3249B776" w14:textId="77777777" w:rsidTr="00B04DBC">
        <w:tc>
          <w:tcPr>
            <w:tcW w:w="709" w:type="dxa"/>
            <w:tcBorders>
              <w:right w:val="nil"/>
            </w:tcBorders>
            <w:shd w:val="clear" w:color="auto" w:fill="auto"/>
          </w:tcPr>
          <w:p w14:paraId="7772E21E" w14:textId="45052B01" w:rsidR="00B04DBC" w:rsidRPr="0046704E" w:rsidRDefault="00B04DBC" w:rsidP="00B04DBC">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w:t>
            </w:r>
          </w:p>
        </w:tc>
        <w:tc>
          <w:tcPr>
            <w:tcW w:w="8640" w:type="dxa"/>
            <w:tcBorders>
              <w:left w:val="nil"/>
            </w:tcBorders>
            <w:shd w:val="clear" w:color="auto" w:fill="auto"/>
          </w:tcPr>
          <w:p w14:paraId="60943F35" w14:textId="7335DE66" w:rsidR="00B04DBC" w:rsidRPr="00A17D5B" w:rsidRDefault="00800A7E" w:rsidP="00B04DBC">
            <w:pPr>
              <w:spacing w:line="0" w:lineRule="atLeast"/>
              <w:ind w:left="1"/>
              <w:rPr>
                <w:rFonts w:ascii="UD デジタル 教科書体 NP-R" w:eastAsia="UD デジタル 教科書体 NP-R" w:hAnsi="BIZ UDPゴシック"/>
                <w:b/>
                <w:szCs w:val="21"/>
              </w:rPr>
            </w:pPr>
            <w:r w:rsidRPr="0022419A">
              <w:rPr>
                <w:rFonts w:ascii="UD デジタル 教科書体 NP-R" w:eastAsia="UD デジタル 教科書体 NP-R" w:hAnsi="BIZ UDPゴシック" w:hint="eastAsia"/>
                <w:b/>
                <w:szCs w:val="21"/>
              </w:rPr>
              <w:t>公共政策系専門職大学院が担う基本的な使命に適合し、期待する学習成果を明示した学位授与方針を定めていること。また、学位授与方針に基づいて教育課程の編成・実施方針を定め、教育の内容や方法等の妥当性を明確に説明していること</w:t>
            </w:r>
            <w:r w:rsidR="005F7832" w:rsidRPr="005F7832">
              <w:rPr>
                <w:rFonts w:ascii="UD デジタル 教科書体 NP-R" w:eastAsia="UD デジタル 教科書体 NP-R" w:hAnsi="BIZ UDPゴシック" w:hint="eastAsia"/>
                <w:b/>
                <w:szCs w:val="21"/>
              </w:rPr>
              <w:t>。</w:t>
            </w:r>
          </w:p>
        </w:tc>
      </w:tr>
    </w:tbl>
    <w:p w14:paraId="44A89CF7" w14:textId="77777777" w:rsidR="00B4563A" w:rsidRPr="00C512AE" w:rsidRDefault="00B4563A" w:rsidP="00B4563A">
      <w:pPr>
        <w:rPr>
          <w:rFonts w:ascii="ＭＳ 明朝" w:hAnsi="ＭＳ 明朝"/>
          <w:b/>
          <w:bCs/>
        </w:rPr>
      </w:pPr>
    </w:p>
    <w:p w14:paraId="139A8D9E" w14:textId="641C0642" w:rsidR="00B4563A" w:rsidRPr="00AF439C" w:rsidRDefault="00AD6611" w:rsidP="00B4563A">
      <w:pPr>
        <w:rPr>
          <w:rFonts w:ascii="ＭＳ 明朝" w:hAnsi="ＭＳ 明朝"/>
          <w:b/>
          <w:bCs/>
        </w:rPr>
      </w:pPr>
      <w:r w:rsidRPr="00AD6611">
        <w:rPr>
          <w:rFonts w:ascii="ＭＳ 明朝" w:hAnsi="ＭＳ 明朝" w:hint="eastAsia"/>
          <w:b/>
          <w:bCs/>
        </w:rPr>
        <w:t>（１）</w:t>
      </w:r>
      <w:r w:rsidR="00800A7E">
        <w:rPr>
          <w:rFonts w:ascii="ＭＳ 明朝" w:hAnsi="ＭＳ 明朝" w:hint="eastAsia"/>
          <w:b/>
          <w:bCs/>
        </w:rPr>
        <w:t>公共政策</w:t>
      </w:r>
      <w:r w:rsidRPr="00AD6611">
        <w:rPr>
          <w:rFonts w:ascii="ＭＳ 明朝" w:hAnsi="ＭＳ 明朝" w:hint="eastAsia"/>
          <w:b/>
          <w:bCs/>
        </w:rPr>
        <w:t>系専門職大学院基準の各項目に関する概評</w:t>
      </w:r>
    </w:p>
    <w:p w14:paraId="2B37B0BB" w14:textId="77777777" w:rsidR="00B4563A" w:rsidRPr="00227B03" w:rsidRDefault="00B4563A" w:rsidP="00B4563A">
      <w:pPr>
        <w:rPr>
          <w:rFonts w:ascii="ＭＳ 明朝" w:hAnsi="ＭＳ 明朝"/>
          <w:bCs/>
        </w:rPr>
      </w:pPr>
    </w:p>
    <w:p w14:paraId="1283B09B" w14:textId="77777777" w:rsidR="00B4563A" w:rsidRPr="00AF439C" w:rsidRDefault="00B4563A" w:rsidP="00B4563A">
      <w:pPr>
        <w:rPr>
          <w:rFonts w:ascii="ＭＳ 明朝" w:hAnsi="ＭＳ 明朝"/>
          <w:b/>
        </w:rPr>
      </w:pPr>
    </w:p>
    <w:p w14:paraId="611AE666" w14:textId="2367E39A" w:rsidR="00B4563A" w:rsidRDefault="00AD6611" w:rsidP="00B4563A">
      <w:pPr>
        <w:rPr>
          <w:rFonts w:hAnsi="ＭＳ 明朝"/>
          <w:b/>
          <w:szCs w:val="21"/>
          <w:lang w:eastAsia="zh-CN"/>
        </w:rPr>
      </w:pPr>
      <w:r w:rsidRPr="00AD6611">
        <w:rPr>
          <w:rFonts w:hAnsi="ＭＳ 明朝" w:hint="eastAsia"/>
          <w:b/>
        </w:rPr>
        <w:t>（２）提言</w:t>
      </w:r>
    </w:p>
    <w:p w14:paraId="6005CAD1" w14:textId="2DF556F1" w:rsidR="00B4563A" w:rsidRPr="006A6DD8" w:rsidRDefault="00AD6611" w:rsidP="00B4563A">
      <w:pPr>
        <w:widowControl/>
        <w:jc w:val="left"/>
      </w:pPr>
      <w:r w:rsidRPr="00AD6611">
        <w:rPr>
          <w:rFonts w:hAnsi="ＭＳ 明朝" w:hint="eastAsia"/>
          <w:b/>
          <w:bCs/>
        </w:rPr>
        <w:t>【長　所】</w:t>
      </w:r>
    </w:p>
    <w:p w14:paraId="5942A61E" w14:textId="77777777" w:rsidR="00B4563A" w:rsidRPr="006A6DD8" w:rsidRDefault="00B4563A" w:rsidP="00FB4199">
      <w:pPr>
        <w:pStyle w:val="af0"/>
        <w:widowControl/>
        <w:numPr>
          <w:ilvl w:val="0"/>
          <w:numId w:val="4"/>
        </w:numPr>
        <w:ind w:leftChars="0"/>
        <w:jc w:val="left"/>
        <w:rPr>
          <w:rFonts w:hAnsi="ＭＳ 明朝"/>
        </w:rPr>
      </w:pPr>
    </w:p>
    <w:p w14:paraId="6CEB9FD7" w14:textId="3EFC9D83" w:rsidR="00B4563A" w:rsidRPr="004E0F8C" w:rsidRDefault="00AD6611" w:rsidP="00B4563A">
      <w:pPr>
        <w:widowControl/>
        <w:jc w:val="left"/>
        <w:rPr>
          <w:rFonts w:hAnsi="ＭＳ 明朝"/>
          <w:b/>
          <w:bCs/>
        </w:rPr>
      </w:pPr>
      <w:r w:rsidRPr="00AD6611">
        <w:rPr>
          <w:rFonts w:hAnsi="ＭＳ 明朝" w:hint="eastAsia"/>
          <w:b/>
          <w:bCs/>
        </w:rPr>
        <w:t>【特　色】</w:t>
      </w:r>
    </w:p>
    <w:p w14:paraId="265FFE3B" w14:textId="77777777" w:rsidR="00B4563A" w:rsidRPr="00B12B84" w:rsidRDefault="00B4563A" w:rsidP="00B4563A">
      <w:pPr>
        <w:pStyle w:val="af0"/>
        <w:widowControl/>
        <w:numPr>
          <w:ilvl w:val="0"/>
          <w:numId w:val="4"/>
        </w:numPr>
        <w:ind w:leftChars="0"/>
        <w:jc w:val="left"/>
        <w:rPr>
          <w:rFonts w:hAnsi="ＭＳ 明朝"/>
        </w:rPr>
      </w:pPr>
    </w:p>
    <w:p w14:paraId="4BA8F27A" w14:textId="57196D95" w:rsidR="00B4563A" w:rsidRPr="004E0F8C" w:rsidRDefault="00AD6611" w:rsidP="00B4563A">
      <w:pPr>
        <w:widowControl/>
        <w:jc w:val="left"/>
        <w:rPr>
          <w:rFonts w:hAnsi="ＭＳ 明朝"/>
          <w:b/>
          <w:bCs/>
        </w:rPr>
      </w:pPr>
      <w:r w:rsidRPr="00AD6611">
        <w:rPr>
          <w:rFonts w:hAnsi="ＭＳ 明朝" w:hint="eastAsia"/>
          <w:b/>
          <w:bCs/>
        </w:rPr>
        <w:t>【検討課題】</w:t>
      </w:r>
    </w:p>
    <w:p w14:paraId="2B6B1261" w14:textId="77777777" w:rsidR="00B4563A" w:rsidRPr="00B12B84" w:rsidRDefault="00B4563A" w:rsidP="00B4563A">
      <w:pPr>
        <w:pStyle w:val="af0"/>
        <w:widowControl/>
        <w:numPr>
          <w:ilvl w:val="0"/>
          <w:numId w:val="4"/>
        </w:numPr>
        <w:ind w:leftChars="0"/>
        <w:jc w:val="left"/>
        <w:rPr>
          <w:rFonts w:hAnsi="ＭＳ 明朝"/>
        </w:rPr>
      </w:pPr>
    </w:p>
    <w:p w14:paraId="45ACE7D5" w14:textId="2C259614" w:rsidR="00B4563A" w:rsidRPr="004E0F8C" w:rsidRDefault="00AD6611" w:rsidP="00B4563A">
      <w:pPr>
        <w:widowControl/>
        <w:jc w:val="left"/>
        <w:rPr>
          <w:rFonts w:hAnsi="ＭＳ 明朝"/>
          <w:b/>
          <w:bCs/>
        </w:rPr>
      </w:pPr>
      <w:r w:rsidRPr="00AD6611">
        <w:rPr>
          <w:rFonts w:hAnsi="ＭＳ 明朝" w:hint="eastAsia"/>
          <w:b/>
          <w:bCs/>
        </w:rPr>
        <w:t>【是正勧告】</w:t>
      </w:r>
    </w:p>
    <w:p w14:paraId="1546B2FE" w14:textId="77777777" w:rsidR="00B4563A" w:rsidRPr="00B12B84" w:rsidRDefault="00B4563A" w:rsidP="00B4563A">
      <w:pPr>
        <w:pStyle w:val="af0"/>
        <w:widowControl/>
        <w:numPr>
          <w:ilvl w:val="0"/>
          <w:numId w:val="4"/>
        </w:numPr>
        <w:ind w:leftChars="0"/>
        <w:jc w:val="left"/>
        <w:rPr>
          <w:rFonts w:hAnsi="ＭＳ 明朝"/>
        </w:rPr>
      </w:pPr>
    </w:p>
    <w:p w14:paraId="544D813B" w14:textId="77777777" w:rsidR="00B4563A" w:rsidRPr="00AF439C" w:rsidRDefault="00B4563A" w:rsidP="00B4563A">
      <w:pPr>
        <w:rPr>
          <w:b/>
          <w:szCs w:val="21"/>
        </w:rPr>
      </w:pPr>
    </w:p>
    <w:p w14:paraId="3C638ECC" w14:textId="2F811C04" w:rsidR="00B4563A" w:rsidRPr="00AF439C" w:rsidRDefault="00AD6611" w:rsidP="00B4563A">
      <w:pPr>
        <w:rPr>
          <w:b/>
          <w:bCs/>
          <w:szCs w:val="21"/>
        </w:rPr>
      </w:pPr>
      <w:r w:rsidRPr="00AD6611">
        <w:rPr>
          <w:rFonts w:hint="eastAsia"/>
          <w:b/>
          <w:bCs/>
          <w:szCs w:val="21"/>
        </w:rPr>
        <w:t>（３）質問事項等</w:t>
      </w:r>
    </w:p>
    <w:p w14:paraId="17BC4D3B" w14:textId="77777777" w:rsidR="005C3813" w:rsidRDefault="005C3813" w:rsidP="005C3813">
      <w:pPr>
        <w:rPr>
          <w:b/>
          <w:bCs/>
        </w:rPr>
      </w:pPr>
      <w:r>
        <w:rPr>
          <w:rFonts w:hint="eastAsia"/>
          <w:b/>
          <w:bCs/>
        </w:rPr>
        <w:t>○質問事項</w:t>
      </w:r>
    </w:p>
    <w:p w14:paraId="2DEB936C" w14:textId="77777777" w:rsidR="005C3813" w:rsidRPr="007C1414" w:rsidRDefault="005C3813" w:rsidP="005C3813">
      <w:pPr>
        <w:pStyle w:val="af0"/>
        <w:numPr>
          <w:ilvl w:val="0"/>
          <w:numId w:val="29"/>
        </w:numPr>
        <w:ind w:leftChars="0"/>
        <w:rPr>
          <w:rFonts w:ascii="ＭＳ 明朝" w:hAnsi="ＭＳ 明朝"/>
        </w:rPr>
      </w:pPr>
    </w:p>
    <w:p w14:paraId="6E0DE462" w14:textId="77777777" w:rsidR="00B4563A" w:rsidRDefault="00B4563A" w:rsidP="00B4563A">
      <w:pPr>
        <w:ind w:left="615" w:hangingChars="300" w:hanging="615"/>
      </w:pPr>
    </w:p>
    <w:p w14:paraId="25FF836E" w14:textId="77777777" w:rsidR="00B4563A" w:rsidRDefault="00B4563A" w:rsidP="00B4563A">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5661E84E" w14:textId="77777777" w:rsidR="00B4563A" w:rsidRDefault="00B4563A" w:rsidP="00B4563A">
      <w:pPr>
        <w:pStyle w:val="af0"/>
        <w:numPr>
          <w:ilvl w:val="0"/>
          <w:numId w:val="4"/>
        </w:numPr>
        <w:ind w:leftChars="0"/>
        <w:jc w:val="left"/>
        <w:rPr>
          <w:szCs w:val="21"/>
        </w:rPr>
      </w:pPr>
    </w:p>
    <w:p w14:paraId="0519CDE8" w14:textId="77777777" w:rsidR="00B4563A" w:rsidRPr="00156CA5" w:rsidRDefault="00B4563A" w:rsidP="00B4563A">
      <w:pPr>
        <w:pStyle w:val="af0"/>
        <w:numPr>
          <w:ilvl w:val="0"/>
          <w:numId w:val="4"/>
        </w:numPr>
        <w:ind w:leftChars="0"/>
        <w:jc w:val="left"/>
        <w:rPr>
          <w:szCs w:val="21"/>
        </w:rPr>
      </w:pPr>
    </w:p>
    <w:p w14:paraId="1414C7A0" w14:textId="77777777" w:rsidR="00A86231" w:rsidRPr="00AD6611" w:rsidRDefault="00A86231" w:rsidP="00B4563A">
      <w:pPr>
        <w:ind w:firstLineChars="100" w:firstLine="206"/>
        <w:rPr>
          <w:rFonts w:ascii="ＭＳ ゴシック" w:eastAsia="ＭＳ ゴシック" w:hAnsi="ＭＳ ゴシック"/>
          <w:b/>
          <w:szCs w:val="22"/>
        </w:rPr>
      </w:pPr>
    </w:p>
    <w:p w14:paraId="48B5242E" w14:textId="73025462" w:rsidR="00AD6611" w:rsidRDefault="00DF6902" w:rsidP="00A86231">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A86231" w:rsidRPr="00AD6611">
        <w:rPr>
          <w:rFonts w:ascii="ＭＳ ゴシック" w:eastAsia="ＭＳ ゴシック" w:hAnsi="ＭＳ ゴシック" w:hint="eastAsia"/>
          <w:b/>
          <w:szCs w:val="22"/>
        </w:rPr>
        <w:t>教育課程の設計と授業科目</w:t>
      </w:r>
    </w:p>
    <w:tbl>
      <w:tblPr>
        <w:tblW w:w="93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0"/>
      </w:tblGrid>
      <w:tr w:rsidR="00B04DBC" w:rsidRPr="009F3EC3" w14:paraId="2CB76176" w14:textId="77777777" w:rsidTr="00B04DBC">
        <w:tc>
          <w:tcPr>
            <w:tcW w:w="9349" w:type="dxa"/>
            <w:gridSpan w:val="2"/>
            <w:shd w:val="clear" w:color="auto" w:fill="E7E6E6"/>
          </w:tcPr>
          <w:p w14:paraId="5417B63F" w14:textId="01377F04" w:rsidR="00B04DBC" w:rsidRPr="009F3EC3" w:rsidRDefault="00B04DBC" w:rsidP="00B04DBC">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4E5D4274" w14:textId="77777777" w:rsidTr="00B04DBC">
        <w:tc>
          <w:tcPr>
            <w:tcW w:w="709" w:type="dxa"/>
            <w:tcBorders>
              <w:right w:val="nil"/>
            </w:tcBorders>
            <w:shd w:val="clear" w:color="auto" w:fill="auto"/>
          </w:tcPr>
          <w:p w14:paraId="1AF59EE3" w14:textId="77777777"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2-2</w:t>
            </w:r>
          </w:p>
        </w:tc>
        <w:tc>
          <w:tcPr>
            <w:tcW w:w="8640" w:type="dxa"/>
            <w:tcBorders>
              <w:left w:val="nil"/>
            </w:tcBorders>
            <w:shd w:val="clear" w:color="auto" w:fill="auto"/>
          </w:tcPr>
          <w:p w14:paraId="34308C3D" w14:textId="77777777" w:rsidR="00800A7E" w:rsidRDefault="00800A7E" w:rsidP="00800A7E">
            <w:pPr>
              <w:spacing w:line="0" w:lineRule="atLeast"/>
              <w:ind w:left="1"/>
              <w:rPr>
                <w:rFonts w:ascii="UD デジタル 教科書体 NP-R" w:eastAsia="UD デジタル 教科書体 NP-R" w:hAnsi="BIZ UDPゴシック"/>
                <w:b/>
                <w:szCs w:val="21"/>
              </w:rPr>
            </w:pPr>
            <w:r w:rsidRPr="0022419A">
              <w:rPr>
                <w:rFonts w:ascii="UD デジタル 教科書体 NP-R" w:eastAsia="UD デジタル 教科書体 NP-R" w:hAnsi="BIZ UDPゴシック" w:hint="eastAsia"/>
                <w:b/>
                <w:szCs w:val="21"/>
              </w:rPr>
              <w:t>基本的な使命及び固有の目的を実現し、期待する学習成果の達成につなげるために必要な授業科目を開設し、かつ系統性・段階性に配慮して各授業科目を配置していること。その際、当該分野で必要となる下記の能力・資質等を踏まえ、理論に裏打ちされた実践ができる高度専門職業人の育成にふさわしいものとなっていること。</w:t>
            </w:r>
          </w:p>
          <w:p w14:paraId="4580D760" w14:textId="77777777" w:rsidR="00800A7E" w:rsidRPr="004E4298" w:rsidRDefault="00800A7E" w:rsidP="00800A7E">
            <w:pPr>
              <w:spacing w:line="0" w:lineRule="atLeast"/>
              <w:ind w:left="615" w:hangingChars="300" w:hanging="615"/>
              <w:rPr>
                <w:rFonts w:ascii="UD デジタル 教科書体 NP-R" w:eastAsia="UD デジタル 教科書体 NP-R" w:hAnsi="BIZ UDPゴシック"/>
                <w:b/>
                <w:szCs w:val="21"/>
              </w:rPr>
            </w:pPr>
            <w:r w:rsidRPr="004E4298">
              <w:rPr>
                <w:rFonts w:ascii="UD デジタル 教科書体 NP-R" w:eastAsia="UD デジタル 教科書体 NP-R" w:hAnsi="BIZ UDPゴシック" w:hint="eastAsia"/>
                <w:b/>
                <w:szCs w:val="21"/>
              </w:rPr>
              <w:t>（１）</w:t>
            </w:r>
            <w:r w:rsidRPr="0022419A">
              <w:rPr>
                <w:rFonts w:ascii="UD デジタル 教科書体 NP-R" w:eastAsia="UD デジタル 教科書体 NP-R" w:hAnsi="BIZ UDPゴシック" w:hint="eastAsia"/>
                <w:b/>
                <w:szCs w:val="21"/>
              </w:rPr>
              <w:t>公共政策系専門職大学院に共通に課せられた基本的な使命である、国・自治体・国際機関、ＮＰＯ・ＮＧＯ、シンクタンク、コンサルティングその他の民間企業等において必要な公共の課題の解決に資するよう、法学、政治学、経済学の３分野を中心とした学際的な知識を修得させる幅広い科目を配置していること。</w:t>
            </w:r>
          </w:p>
          <w:p w14:paraId="7AD36832" w14:textId="77777777" w:rsidR="00800A7E" w:rsidRDefault="00800A7E" w:rsidP="00800A7E">
            <w:pPr>
              <w:spacing w:line="0" w:lineRule="atLeast"/>
              <w:ind w:left="615" w:hangingChars="300" w:hanging="615"/>
              <w:rPr>
                <w:rFonts w:ascii="UD デジタル 教科書体 NP-R" w:eastAsia="UD デジタル 教科書体 NP-R" w:hAnsi="BIZ UDPゴシック"/>
                <w:b/>
                <w:szCs w:val="21"/>
              </w:rPr>
            </w:pPr>
            <w:r w:rsidRPr="004E4298">
              <w:rPr>
                <w:rFonts w:ascii="UD デジタル 教科書体 NP-R" w:eastAsia="UD デジタル 教科書体 NP-R" w:hAnsi="BIZ UDPゴシック" w:hint="eastAsia"/>
                <w:b/>
                <w:szCs w:val="21"/>
              </w:rPr>
              <w:t>（２）</w:t>
            </w:r>
            <w:r w:rsidRPr="0022419A">
              <w:rPr>
                <w:rFonts w:ascii="UD デジタル 教科書体 NP-R" w:eastAsia="UD デジタル 教科書体 NP-R" w:hAnsi="BIZ UDPゴシック" w:hint="eastAsia"/>
                <w:b/>
                <w:szCs w:val="21"/>
              </w:rPr>
              <w:t>公共政策系分野の人材にとって必要な思考力、分析力、実践力、コミュニケーション力を修得させる科目を配置していること。</w:t>
            </w:r>
          </w:p>
          <w:p w14:paraId="1B513CB4" w14:textId="77777777" w:rsidR="00800A7E" w:rsidRDefault="00800A7E" w:rsidP="00800A7E">
            <w:pPr>
              <w:spacing w:line="0" w:lineRule="atLeast"/>
              <w:ind w:left="615" w:hangingChars="300" w:hanging="615"/>
              <w:rPr>
                <w:rFonts w:ascii="UD デジタル 教科書体 NP-R" w:eastAsia="UD デジタル 教科書体 NP-R" w:hAnsi="BIZ UDPゴシック"/>
                <w:b/>
                <w:szCs w:val="21"/>
              </w:rPr>
            </w:pPr>
            <w:r>
              <w:rPr>
                <w:rFonts w:ascii="UD デジタル 教科書体 NP-R" w:eastAsia="UD デジタル 教科書体 NP-R" w:hAnsi="BIZ UDPゴシック" w:hint="eastAsia"/>
                <w:b/>
                <w:szCs w:val="21"/>
              </w:rPr>
              <w:lastRenderedPageBreak/>
              <w:t>（３）</w:t>
            </w:r>
            <w:r w:rsidRPr="0022419A">
              <w:rPr>
                <w:rFonts w:ascii="UD デジタル 教科書体 NP-R" w:eastAsia="UD デジタル 教科書体 NP-R" w:hAnsi="BIZ UDPゴシック" w:hint="eastAsia"/>
                <w:b/>
                <w:szCs w:val="21"/>
              </w:rPr>
              <w:t>ローカルからグローバルまで、公共政策の実践の場で学生が目指すあり方に応じて活躍できるよう、幅広い視野を有するとともに、高い職業倫理観及びリーダーシップをもった人材を養成する観点から科目を編成していること。</w:t>
            </w:r>
          </w:p>
          <w:p w14:paraId="4A30D4B7" w14:textId="169286A8" w:rsidR="005F7832" w:rsidRPr="002B4CC2" w:rsidRDefault="00800A7E" w:rsidP="00800A7E">
            <w:pPr>
              <w:spacing w:line="0" w:lineRule="atLeast"/>
              <w:ind w:left="615" w:hangingChars="300" w:hanging="615"/>
              <w:rPr>
                <w:rFonts w:ascii="UD デジタル 教科書体 NP-R" w:eastAsia="UD デジタル 教科書体 NP-R" w:hAnsi="BIZ UDPゴシック"/>
                <w:b/>
                <w:szCs w:val="21"/>
              </w:rPr>
            </w:pPr>
            <w:r>
              <w:rPr>
                <w:rFonts w:ascii="UD デジタル 教科書体 NP-R" w:eastAsia="UD デジタル 教科書体 NP-R" w:hAnsi="BIZ UDPゴシック" w:hint="eastAsia"/>
                <w:b/>
                <w:szCs w:val="21"/>
              </w:rPr>
              <w:t>（４）</w:t>
            </w:r>
            <w:r w:rsidRPr="0022419A">
              <w:rPr>
                <w:rFonts w:ascii="UD デジタル 教科書体 NP-R" w:eastAsia="UD デジタル 教科書体 NP-R" w:hAnsi="BIZ UDPゴシック" w:hint="eastAsia"/>
                <w:b/>
                <w:szCs w:val="21"/>
              </w:rPr>
              <w:t>公共政策系分野における基礎的な内容、発展的な内容、実践的な内容、事例研究等を取扱う科目を適切に配置していること。</w:t>
            </w:r>
          </w:p>
        </w:tc>
      </w:tr>
      <w:tr w:rsidR="00DF6902" w14:paraId="7F58D9E8" w14:textId="77777777" w:rsidTr="00B04DBC">
        <w:tc>
          <w:tcPr>
            <w:tcW w:w="709" w:type="dxa"/>
            <w:tcBorders>
              <w:right w:val="nil"/>
            </w:tcBorders>
            <w:shd w:val="clear" w:color="auto" w:fill="auto"/>
          </w:tcPr>
          <w:p w14:paraId="6ACB2B0A" w14:textId="77777777"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lastRenderedPageBreak/>
              <w:t>2-</w:t>
            </w:r>
            <w:r>
              <w:rPr>
                <w:rFonts w:ascii="UD デジタル 教科書体 NP-R" w:eastAsia="UD デジタル 教科書体 NP-R" w:hAnsi="BIZ UDPゴシック" w:hint="eastAsia"/>
                <w:b/>
                <w:sz w:val="20"/>
                <w:szCs w:val="20"/>
              </w:rPr>
              <w:t>3</w:t>
            </w:r>
          </w:p>
        </w:tc>
        <w:tc>
          <w:tcPr>
            <w:tcW w:w="8640" w:type="dxa"/>
            <w:tcBorders>
              <w:left w:val="nil"/>
            </w:tcBorders>
            <w:shd w:val="clear" w:color="auto" w:fill="auto"/>
          </w:tcPr>
          <w:p w14:paraId="0F3F02BE" w14:textId="4193916D" w:rsidR="00DF6902" w:rsidRPr="0046704E" w:rsidRDefault="00800A7E" w:rsidP="004848AA">
            <w:pPr>
              <w:spacing w:line="0" w:lineRule="atLeast"/>
              <w:rPr>
                <w:rFonts w:ascii="UD デジタル 教科書体 NP-R" w:eastAsia="UD デジタル 教科書体 NP-R" w:hAnsi="BIZ UDPゴシック"/>
                <w:b/>
                <w:szCs w:val="21"/>
              </w:rPr>
            </w:pPr>
            <w:r w:rsidRPr="0022419A">
              <w:rPr>
                <w:rFonts w:ascii="UD デジタル 教科書体 NP-R" w:eastAsia="UD デジタル 教科書体 NP-R" w:hAnsi="BIZ UDPゴシック" w:hint="eastAsia"/>
                <w:b/>
                <w:szCs w:val="21"/>
              </w:rPr>
              <w:t>固有の目的の実現に向けて、各公共政策系専門職大学院の特色を反映した教育課程を編成していること</w:t>
            </w:r>
            <w:r w:rsidR="005F7832" w:rsidRPr="005F7832">
              <w:rPr>
                <w:rFonts w:ascii="UD デジタル 教科書体 NP-R" w:eastAsia="UD デジタル 教科書体 NP-R" w:hAnsi="BIZ UDPゴシック" w:hint="eastAsia"/>
                <w:b/>
                <w:szCs w:val="21"/>
              </w:rPr>
              <w:t>。</w:t>
            </w:r>
          </w:p>
        </w:tc>
      </w:tr>
      <w:tr w:rsidR="00DF6902" w14:paraId="186ED9C8" w14:textId="77777777" w:rsidTr="00B04DBC">
        <w:tc>
          <w:tcPr>
            <w:tcW w:w="709" w:type="dxa"/>
            <w:tcBorders>
              <w:right w:val="nil"/>
            </w:tcBorders>
            <w:shd w:val="clear" w:color="auto" w:fill="auto"/>
          </w:tcPr>
          <w:p w14:paraId="0EACA3E7" w14:textId="77777777"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4</w:t>
            </w:r>
          </w:p>
        </w:tc>
        <w:tc>
          <w:tcPr>
            <w:tcW w:w="8640" w:type="dxa"/>
            <w:tcBorders>
              <w:left w:val="nil"/>
            </w:tcBorders>
            <w:shd w:val="clear" w:color="auto" w:fill="auto"/>
          </w:tcPr>
          <w:p w14:paraId="101889E5" w14:textId="4D3C4A4F" w:rsidR="00DF6902" w:rsidRPr="0046704E" w:rsidRDefault="00800A7E" w:rsidP="002B4CC2">
            <w:pPr>
              <w:spacing w:line="0" w:lineRule="atLeast"/>
              <w:rPr>
                <w:rFonts w:ascii="UD デジタル 教科書体 NP-R" w:eastAsia="UD デジタル 教科書体 NP-R" w:hAnsi="BIZ UDPゴシック"/>
                <w:b/>
                <w:szCs w:val="21"/>
              </w:rPr>
            </w:pPr>
            <w:r w:rsidRPr="0022419A">
              <w:rPr>
                <w:rFonts w:ascii="UD デジタル 教科書体 NP-R" w:eastAsia="UD デジタル 教科書体 NP-R" w:hAnsi="BIZ UDPゴシック" w:hint="eastAsia"/>
                <w:b/>
                <w:szCs w:val="21"/>
              </w:rPr>
              <w:t>通信教育や</w:t>
            </w:r>
            <w:r w:rsidRPr="0022419A">
              <w:rPr>
                <w:rFonts w:ascii="UD デジタル 教科書体 NP-R" w:eastAsia="UD デジタル 教科書体 NP-R" w:hAnsi="BIZ UDPゴシック"/>
                <w:b/>
                <w:szCs w:val="21"/>
              </w:rPr>
              <w:t>e-learning等の時間的・空間的に多様な形態で授業を行っている場合、適切な内容及び方法により、十分な教育効果をあげていること</w:t>
            </w:r>
            <w:r w:rsidR="005F7832" w:rsidRPr="005F7832">
              <w:rPr>
                <w:rFonts w:ascii="UD デジタル 教科書体 NP-R" w:eastAsia="UD デジタル 教科書体 NP-R" w:hAnsi="BIZ UDPゴシック" w:hint="eastAsia"/>
                <w:b/>
                <w:szCs w:val="21"/>
              </w:rPr>
              <w:t>。</w:t>
            </w:r>
          </w:p>
        </w:tc>
      </w:tr>
      <w:tr w:rsidR="005F7832" w14:paraId="58023A97" w14:textId="77777777" w:rsidTr="00B04DBC">
        <w:tc>
          <w:tcPr>
            <w:tcW w:w="709" w:type="dxa"/>
            <w:tcBorders>
              <w:right w:val="nil"/>
            </w:tcBorders>
            <w:shd w:val="clear" w:color="auto" w:fill="auto"/>
          </w:tcPr>
          <w:p w14:paraId="066D0E17" w14:textId="60A61CCA" w:rsidR="005F7832" w:rsidRPr="0046704E" w:rsidRDefault="00B349F4"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2-5</w:t>
            </w:r>
          </w:p>
        </w:tc>
        <w:tc>
          <w:tcPr>
            <w:tcW w:w="8640" w:type="dxa"/>
            <w:tcBorders>
              <w:left w:val="nil"/>
            </w:tcBorders>
            <w:shd w:val="clear" w:color="auto" w:fill="auto"/>
          </w:tcPr>
          <w:p w14:paraId="20C245F3" w14:textId="114EAB53" w:rsidR="005F7832" w:rsidRPr="005F7832" w:rsidRDefault="00800A7E" w:rsidP="002B4CC2">
            <w:pPr>
              <w:spacing w:line="0" w:lineRule="atLeast"/>
              <w:rPr>
                <w:rFonts w:ascii="UD デジタル 教科書体 NP-R" w:eastAsia="UD デジタル 教科書体 NP-R" w:hAnsi="BIZ UDPゴシック"/>
                <w:b/>
                <w:szCs w:val="21"/>
              </w:rPr>
            </w:pPr>
            <w:r w:rsidRPr="004E4298">
              <w:rPr>
                <w:rFonts w:ascii="UD デジタル 教科書体 NP-R" w:eastAsia="UD デジタル 教科書体 NP-R" w:hAnsi="BIZ UDPゴシック" w:hint="eastAsia"/>
                <w:b/>
                <w:szCs w:val="21"/>
              </w:rPr>
              <w:t>授</w:t>
            </w:r>
            <w:r w:rsidRPr="0022419A">
              <w:rPr>
                <w:rFonts w:ascii="UD デジタル 教科書体 NP-R" w:eastAsia="UD デジタル 教科書体 NP-R" w:hAnsi="BIZ UDPゴシック" w:hint="eastAsia"/>
                <w:b/>
                <w:szCs w:val="21"/>
              </w:rPr>
              <w:t>業時間帯や時間割は、学生の履修に支障がないものであること</w:t>
            </w:r>
            <w:r w:rsidRPr="004E4298">
              <w:rPr>
                <w:rFonts w:ascii="UD デジタル 教科書体 NP-R" w:eastAsia="UD デジタル 教科書体 NP-R" w:hAnsi="BIZ UDPゴシック" w:hint="eastAsia"/>
                <w:b/>
                <w:szCs w:val="21"/>
              </w:rPr>
              <w:t>。</w:t>
            </w:r>
          </w:p>
        </w:tc>
      </w:tr>
    </w:tbl>
    <w:p w14:paraId="6FA57AFC" w14:textId="77777777" w:rsidR="00DF6902" w:rsidRPr="00800A7E" w:rsidRDefault="00DF6902" w:rsidP="00DF6902">
      <w:pPr>
        <w:rPr>
          <w:rFonts w:ascii="ＭＳ 明朝" w:hAnsi="ＭＳ 明朝" w:hint="eastAsia"/>
          <w:b/>
          <w:bCs/>
        </w:rPr>
      </w:pPr>
    </w:p>
    <w:p w14:paraId="3A6C11A1" w14:textId="752C99A7" w:rsidR="00DF6902" w:rsidRPr="00AF439C" w:rsidRDefault="00AD6611" w:rsidP="00DF6902">
      <w:pPr>
        <w:rPr>
          <w:rFonts w:ascii="ＭＳ 明朝" w:hAnsi="ＭＳ 明朝"/>
          <w:b/>
          <w:bCs/>
        </w:rPr>
      </w:pPr>
      <w:r w:rsidRPr="00AD6611">
        <w:rPr>
          <w:rFonts w:ascii="ＭＳ 明朝" w:hAnsi="ＭＳ 明朝" w:hint="eastAsia"/>
          <w:b/>
          <w:bCs/>
        </w:rPr>
        <w:t>（１）</w:t>
      </w:r>
      <w:r w:rsidR="0074752B">
        <w:rPr>
          <w:rFonts w:ascii="ＭＳ 明朝" w:hAnsi="ＭＳ 明朝" w:hint="eastAsia"/>
          <w:b/>
          <w:bCs/>
        </w:rPr>
        <w:t>公共政策</w:t>
      </w:r>
      <w:r w:rsidRPr="00AD6611">
        <w:rPr>
          <w:rFonts w:ascii="ＭＳ 明朝" w:hAnsi="ＭＳ 明朝" w:hint="eastAsia"/>
          <w:b/>
          <w:bCs/>
        </w:rPr>
        <w:t>系専門職大学院基準の各項目に関する概評</w:t>
      </w:r>
    </w:p>
    <w:p w14:paraId="5EED1F88" w14:textId="77777777" w:rsidR="00DF6902" w:rsidRPr="00227B03" w:rsidRDefault="00DF6902" w:rsidP="00DF6902">
      <w:pPr>
        <w:rPr>
          <w:rFonts w:ascii="ＭＳ 明朝" w:hAnsi="ＭＳ 明朝"/>
          <w:bCs/>
        </w:rPr>
      </w:pPr>
    </w:p>
    <w:p w14:paraId="49DFA0A3" w14:textId="77777777" w:rsidR="00DF6902" w:rsidRPr="00AF439C" w:rsidRDefault="00DF6902" w:rsidP="00DF6902">
      <w:pPr>
        <w:rPr>
          <w:rFonts w:ascii="ＭＳ 明朝" w:hAnsi="ＭＳ 明朝"/>
          <w:b/>
        </w:rPr>
      </w:pPr>
    </w:p>
    <w:p w14:paraId="23226D33" w14:textId="2421B7A6" w:rsidR="00DF6902" w:rsidRDefault="00AD6611" w:rsidP="00DF6902">
      <w:pPr>
        <w:rPr>
          <w:rFonts w:hAnsi="ＭＳ 明朝"/>
          <w:b/>
          <w:szCs w:val="21"/>
          <w:lang w:eastAsia="zh-CN"/>
        </w:rPr>
      </w:pPr>
      <w:r w:rsidRPr="00AD6611">
        <w:rPr>
          <w:rFonts w:hAnsi="ＭＳ 明朝" w:hint="eastAsia"/>
          <w:b/>
        </w:rPr>
        <w:t>（２）提言</w:t>
      </w:r>
    </w:p>
    <w:p w14:paraId="7AC40B26" w14:textId="20E78C6A" w:rsidR="00DF6902" w:rsidRPr="006A6DD8" w:rsidRDefault="00AD6611" w:rsidP="00DF6902">
      <w:pPr>
        <w:widowControl/>
        <w:jc w:val="left"/>
      </w:pPr>
      <w:r w:rsidRPr="00AD6611">
        <w:rPr>
          <w:rFonts w:hAnsi="ＭＳ 明朝" w:hint="eastAsia"/>
          <w:b/>
          <w:bCs/>
        </w:rPr>
        <w:t>【長　所】</w:t>
      </w:r>
    </w:p>
    <w:p w14:paraId="4DECB7E6" w14:textId="77777777" w:rsidR="00DF6902" w:rsidRPr="006A6DD8" w:rsidRDefault="00DF6902" w:rsidP="00FB4199">
      <w:pPr>
        <w:pStyle w:val="af0"/>
        <w:widowControl/>
        <w:numPr>
          <w:ilvl w:val="0"/>
          <w:numId w:val="4"/>
        </w:numPr>
        <w:ind w:leftChars="0"/>
        <w:jc w:val="left"/>
        <w:rPr>
          <w:rFonts w:hAnsi="ＭＳ 明朝"/>
        </w:rPr>
      </w:pPr>
    </w:p>
    <w:p w14:paraId="0D57DF94" w14:textId="5EBCE985" w:rsidR="00DF6902" w:rsidRPr="004E0F8C" w:rsidRDefault="00AD6611" w:rsidP="00DF6902">
      <w:pPr>
        <w:widowControl/>
        <w:jc w:val="left"/>
        <w:rPr>
          <w:rFonts w:hAnsi="ＭＳ 明朝"/>
          <w:b/>
          <w:bCs/>
        </w:rPr>
      </w:pPr>
      <w:r w:rsidRPr="00AD6611">
        <w:rPr>
          <w:rFonts w:hAnsi="ＭＳ 明朝" w:hint="eastAsia"/>
          <w:b/>
          <w:bCs/>
        </w:rPr>
        <w:t>【特　色】</w:t>
      </w:r>
    </w:p>
    <w:p w14:paraId="7F28EF41" w14:textId="77777777" w:rsidR="00DF6902" w:rsidRPr="00B12B84" w:rsidRDefault="00DF6902" w:rsidP="00DF6902">
      <w:pPr>
        <w:pStyle w:val="af0"/>
        <w:widowControl/>
        <w:numPr>
          <w:ilvl w:val="0"/>
          <w:numId w:val="4"/>
        </w:numPr>
        <w:ind w:leftChars="0"/>
        <w:jc w:val="left"/>
        <w:rPr>
          <w:rFonts w:hAnsi="ＭＳ 明朝"/>
        </w:rPr>
      </w:pPr>
    </w:p>
    <w:p w14:paraId="606F7D2F" w14:textId="2B5EC689" w:rsidR="00DF6902" w:rsidRPr="004E0F8C" w:rsidRDefault="00AD6611" w:rsidP="00DF6902">
      <w:pPr>
        <w:widowControl/>
        <w:jc w:val="left"/>
        <w:rPr>
          <w:rFonts w:hAnsi="ＭＳ 明朝"/>
          <w:b/>
          <w:bCs/>
        </w:rPr>
      </w:pPr>
      <w:r w:rsidRPr="00AD6611">
        <w:rPr>
          <w:rFonts w:hAnsi="ＭＳ 明朝" w:hint="eastAsia"/>
          <w:b/>
          <w:bCs/>
        </w:rPr>
        <w:t>【検討課題】</w:t>
      </w:r>
    </w:p>
    <w:p w14:paraId="3022558F" w14:textId="77777777" w:rsidR="00DF6902" w:rsidRPr="00B12B84" w:rsidRDefault="00DF6902" w:rsidP="00DF6902">
      <w:pPr>
        <w:pStyle w:val="af0"/>
        <w:widowControl/>
        <w:numPr>
          <w:ilvl w:val="0"/>
          <w:numId w:val="4"/>
        </w:numPr>
        <w:ind w:leftChars="0"/>
        <w:jc w:val="left"/>
        <w:rPr>
          <w:rFonts w:hAnsi="ＭＳ 明朝"/>
        </w:rPr>
      </w:pPr>
    </w:p>
    <w:p w14:paraId="30390E7D" w14:textId="1A7AD8D1" w:rsidR="00DF6902" w:rsidRPr="004E0F8C" w:rsidRDefault="00AD6611" w:rsidP="00DF6902">
      <w:pPr>
        <w:widowControl/>
        <w:jc w:val="left"/>
        <w:rPr>
          <w:rFonts w:hAnsi="ＭＳ 明朝"/>
          <w:b/>
          <w:bCs/>
        </w:rPr>
      </w:pPr>
      <w:r w:rsidRPr="00AD6611">
        <w:rPr>
          <w:rFonts w:hAnsi="ＭＳ 明朝" w:hint="eastAsia"/>
          <w:b/>
          <w:bCs/>
        </w:rPr>
        <w:t>【是正勧告】</w:t>
      </w:r>
    </w:p>
    <w:p w14:paraId="17EDAC73" w14:textId="77777777" w:rsidR="00DF6902" w:rsidRPr="00B12B84" w:rsidRDefault="00DF6902" w:rsidP="00DF6902">
      <w:pPr>
        <w:pStyle w:val="af0"/>
        <w:widowControl/>
        <w:numPr>
          <w:ilvl w:val="0"/>
          <w:numId w:val="4"/>
        </w:numPr>
        <w:ind w:leftChars="0"/>
        <w:jc w:val="left"/>
        <w:rPr>
          <w:rFonts w:hAnsi="ＭＳ 明朝"/>
        </w:rPr>
      </w:pPr>
    </w:p>
    <w:p w14:paraId="13FD85DB" w14:textId="77777777" w:rsidR="00DF6902" w:rsidRPr="00AF439C" w:rsidRDefault="00DF6902" w:rsidP="00DF6902">
      <w:pPr>
        <w:rPr>
          <w:b/>
          <w:szCs w:val="21"/>
        </w:rPr>
      </w:pPr>
    </w:p>
    <w:p w14:paraId="0004E061" w14:textId="7042EFFA" w:rsidR="00DF6902" w:rsidRPr="00AF439C" w:rsidRDefault="00AD6611" w:rsidP="00DF6902">
      <w:pPr>
        <w:rPr>
          <w:b/>
          <w:bCs/>
          <w:szCs w:val="21"/>
        </w:rPr>
      </w:pPr>
      <w:r w:rsidRPr="00AD6611">
        <w:rPr>
          <w:rFonts w:hint="eastAsia"/>
          <w:b/>
          <w:bCs/>
          <w:szCs w:val="21"/>
        </w:rPr>
        <w:t>（３）質問事項等</w:t>
      </w:r>
    </w:p>
    <w:p w14:paraId="56209718" w14:textId="77777777" w:rsidR="00DF6902" w:rsidRDefault="00DF6902" w:rsidP="00DF6902">
      <w:pPr>
        <w:rPr>
          <w:b/>
          <w:bCs/>
        </w:rPr>
      </w:pPr>
      <w:r>
        <w:rPr>
          <w:rFonts w:hint="eastAsia"/>
          <w:b/>
          <w:bCs/>
        </w:rPr>
        <w:t>○質問事項</w:t>
      </w:r>
    </w:p>
    <w:p w14:paraId="3B5153DB" w14:textId="77777777" w:rsidR="00DF6902" w:rsidRDefault="00DF6902" w:rsidP="00EA7413">
      <w:pPr>
        <w:pStyle w:val="af0"/>
        <w:numPr>
          <w:ilvl w:val="0"/>
          <w:numId w:val="30"/>
        </w:numPr>
        <w:ind w:leftChars="0"/>
      </w:pPr>
    </w:p>
    <w:p w14:paraId="3A0ABB9F" w14:textId="77777777" w:rsidR="00DF6902" w:rsidRDefault="00DF6902" w:rsidP="00DF6902">
      <w:pPr>
        <w:ind w:left="615" w:hangingChars="300" w:hanging="615"/>
      </w:pPr>
    </w:p>
    <w:p w14:paraId="48CC8C0B"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6A254E32" w14:textId="77777777" w:rsidR="00DF6902" w:rsidRDefault="00DF6902" w:rsidP="00DF6902">
      <w:pPr>
        <w:pStyle w:val="af0"/>
        <w:numPr>
          <w:ilvl w:val="0"/>
          <w:numId w:val="4"/>
        </w:numPr>
        <w:ind w:leftChars="0"/>
        <w:jc w:val="left"/>
        <w:rPr>
          <w:szCs w:val="21"/>
        </w:rPr>
      </w:pPr>
    </w:p>
    <w:p w14:paraId="3435C9F4" w14:textId="77777777" w:rsidR="00DF6902" w:rsidRPr="00156CA5" w:rsidRDefault="00DF6902" w:rsidP="00DF6902">
      <w:pPr>
        <w:pStyle w:val="af0"/>
        <w:numPr>
          <w:ilvl w:val="0"/>
          <w:numId w:val="4"/>
        </w:numPr>
        <w:ind w:leftChars="0"/>
        <w:jc w:val="left"/>
        <w:rPr>
          <w:szCs w:val="21"/>
        </w:rPr>
      </w:pPr>
    </w:p>
    <w:p w14:paraId="476BED53" w14:textId="0E915DCD" w:rsidR="00B4563A" w:rsidRPr="00AD6611" w:rsidRDefault="00B4563A" w:rsidP="0089346D">
      <w:pPr>
        <w:ind w:firstLineChars="100" w:firstLine="205"/>
        <w:rPr>
          <w:rFonts w:ascii="ＭＳ ゴシック" w:eastAsia="DengXian" w:hAnsi="ＭＳ ゴシック"/>
          <w:b/>
          <w:bCs/>
          <w:szCs w:val="22"/>
          <w:lang w:eastAsia="zh-CN"/>
        </w:rPr>
      </w:pPr>
    </w:p>
    <w:p w14:paraId="102E4541" w14:textId="77AFBDE6"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4411F3" w:rsidRPr="00AD6611">
        <w:rPr>
          <w:rFonts w:ascii="ＭＳ ゴシック" w:eastAsia="ＭＳ ゴシック" w:hAnsi="ＭＳ ゴシック" w:hint="eastAsia"/>
          <w:b/>
          <w:szCs w:val="22"/>
        </w:rPr>
        <w:t>教育の実施</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DF6902" w:rsidRPr="009F3EC3" w14:paraId="218723E8" w14:textId="77777777" w:rsidTr="004848AA">
        <w:trPr>
          <w:trHeight w:val="363"/>
        </w:trPr>
        <w:tc>
          <w:tcPr>
            <w:tcW w:w="9350" w:type="dxa"/>
            <w:gridSpan w:val="2"/>
            <w:shd w:val="clear" w:color="auto" w:fill="E7E6E6"/>
          </w:tcPr>
          <w:p w14:paraId="5A239139"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14:paraId="48991351" w14:textId="77777777" w:rsidTr="004411F3">
        <w:tc>
          <w:tcPr>
            <w:tcW w:w="732" w:type="dxa"/>
            <w:tcBorders>
              <w:right w:val="nil"/>
            </w:tcBorders>
            <w:shd w:val="clear" w:color="auto" w:fill="auto"/>
          </w:tcPr>
          <w:p w14:paraId="26DBB683" w14:textId="789A683E"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w:t>
            </w:r>
            <w:r w:rsidR="004411F3">
              <w:rPr>
                <w:rFonts w:ascii="UD デジタル 教科書体 NP-R" w:eastAsia="UD デジタル 教科書体 NP-R" w:hAnsi="BIZ UDPゴシック" w:hint="eastAsia"/>
                <w:b/>
                <w:sz w:val="20"/>
                <w:szCs w:val="20"/>
              </w:rPr>
              <w:t>6</w:t>
            </w:r>
          </w:p>
        </w:tc>
        <w:tc>
          <w:tcPr>
            <w:tcW w:w="8618" w:type="dxa"/>
            <w:tcBorders>
              <w:left w:val="nil"/>
            </w:tcBorders>
            <w:shd w:val="clear" w:color="auto" w:fill="auto"/>
          </w:tcPr>
          <w:p w14:paraId="55F58FC3" w14:textId="030F8AAF" w:rsidR="00DF6902" w:rsidRPr="0046704E" w:rsidRDefault="00800A7E" w:rsidP="00B349F4">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学生に期待する学習成果を踏まえ、その達成にふさわしい授業形態（講義、演習、実習等）、方法（ケーススタディ、フィールドワーク等）及び教材が用いられていること。また必要に応じてインターンシップやゲスト・スピーカー招聘がなされるなど当該職業分野の関係機関等と連携した教育上の工夫が行われていること</w:t>
            </w:r>
            <w:r w:rsidR="00B349F4" w:rsidRPr="00B349F4">
              <w:rPr>
                <w:rFonts w:ascii="UD デジタル 教科書体 NP-R" w:eastAsia="UD デジタル 教科書体 NP-R" w:hAnsi="BIZ UDPゴシック" w:hint="eastAsia"/>
                <w:b/>
                <w:szCs w:val="21"/>
              </w:rPr>
              <w:t>。</w:t>
            </w:r>
          </w:p>
        </w:tc>
      </w:tr>
      <w:tr w:rsidR="00DF6902" w14:paraId="7C454CE6" w14:textId="77777777" w:rsidTr="004411F3">
        <w:tc>
          <w:tcPr>
            <w:tcW w:w="732" w:type="dxa"/>
            <w:tcBorders>
              <w:right w:val="nil"/>
            </w:tcBorders>
            <w:shd w:val="clear" w:color="auto" w:fill="auto"/>
          </w:tcPr>
          <w:p w14:paraId="3386DE59" w14:textId="44118CCF" w:rsidR="00DF6902" w:rsidRPr="004411F3" w:rsidRDefault="00DF6902" w:rsidP="004848AA">
            <w:pPr>
              <w:spacing w:line="0" w:lineRule="atLeast"/>
              <w:ind w:left="435" w:hangingChars="223" w:hanging="435"/>
              <w:rPr>
                <w:rFonts w:ascii="UD デジタル 教科書体 NP-R" w:eastAsia="UD デジタル 教科書体 NP-R" w:hAnsi="BIZ UDPゴシック"/>
                <w:b/>
                <w:sz w:val="20"/>
                <w:szCs w:val="20"/>
                <w:vertAlign w:val="superscript"/>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sidR="004411F3">
              <w:rPr>
                <w:rFonts w:ascii="UD デジタル 教科書体 NP-R" w:eastAsia="UD デジタル 教科書体 NP-R" w:hAnsi="BIZ UDPゴシック" w:hint="eastAsia"/>
                <w:b/>
                <w:sz w:val="20"/>
                <w:szCs w:val="20"/>
              </w:rPr>
              <w:t>7</w:t>
            </w:r>
          </w:p>
        </w:tc>
        <w:tc>
          <w:tcPr>
            <w:tcW w:w="8618" w:type="dxa"/>
            <w:tcBorders>
              <w:left w:val="nil"/>
            </w:tcBorders>
            <w:shd w:val="clear" w:color="auto" w:fill="auto"/>
          </w:tcPr>
          <w:p w14:paraId="6BFA436C" w14:textId="0AA57088" w:rsidR="00DF6902" w:rsidRDefault="00800A7E" w:rsidP="002B4CC2">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下記のような取り組みがなされ、それらが相互に効果を発揮して学生の円滑な学習につながっていること</w:t>
            </w:r>
            <w:r w:rsidR="00B349F4" w:rsidRPr="00B349F4">
              <w:rPr>
                <w:rFonts w:ascii="UD デジタル 教科書体 NP-R" w:eastAsia="UD デジタル 教科書体 NP-R" w:hAnsi="BIZ UDPゴシック" w:hint="eastAsia"/>
                <w:b/>
                <w:szCs w:val="21"/>
              </w:rPr>
              <w:t>。</w:t>
            </w:r>
          </w:p>
          <w:p w14:paraId="3EB8FAA4" w14:textId="77777777" w:rsidR="00B349F4" w:rsidRPr="00B349F4" w:rsidRDefault="00B349F4" w:rsidP="00B349F4">
            <w:pPr>
              <w:spacing w:line="0" w:lineRule="atLeast"/>
              <w:ind w:firstLineChars="100" w:firstLine="205"/>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lastRenderedPageBreak/>
              <w:t>・シラバスの作成と活用</w:t>
            </w:r>
          </w:p>
          <w:p w14:paraId="580CC097" w14:textId="59744868" w:rsidR="00B349F4" w:rsidRPr="0046704E" w:rsidRDefault="00B349F4" w:rsidP="00B349F4">
            <w:pPr>
              <w:spacing w:line="0" w:lineRule="atLeast"/>
              <w:ind w:firstLineChars="100" w:firstLine="205"/>
              <w:rPr>
                <w:rFonts w:ascii="UD デジタル 教科書体 NP-R" w:eastAsia="UD デジタル 教科書体 NP-R" w:hAnsi="BIZ UDPゴシック"/>
                <w:b/>
                <w:szCs w:val="21"/>
              </w:rPr>
            </w:pPr>
            <w:r w:rsidRPr="00B349F4">
              <w:rPr>
                <w:rFonts w:ascii="UD デジタル 教科書体 NP-R" w:eastAsia="UD デジタル 教科書体 NP-R" w:hAnsi="BIZ UDPゴシック" w:hint="eastAsia"/>
                <w:b/>
                <w:szCs w:val="21"/>
              </w:rPr>
              <w:t>・履修指導、予習・復習等に係る相談・支援</w:t>
            </w:r>
          </w:p>
        </w:tc>
      </w:tr>
      <w:tr w:rsidR="004411F3" w14:paraId="27C10EDF" w14:textId="77777777" w:rsidTr="004411F3">
        <w:tc>
          <w:tcPr>
            <w:tcW w:w="732" w:type="dxa"/>
            <w:tcBorders>
              <w:right w:val="nil"/>
            </w:tcBorders>
            <w:shd w:val="clear" w:color="auto" w:fill="auto"/>
          </w:tcPr>
          <w:p w14:paraId="5BA3F544" w14:textId="79E7CD5F" w:rsidR="004411F3" w:rsidRPr="0046704E" w:rsidRDefault="004411F3"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lastRenderedPageBreak/>
              <w:t>2-8</w:t>
            </w:r>
          </w:p>
        </w:tc>
        <w:tc>
          <w:tcPr>
            <w:tcW w:w="8618" w:type="dxa"/>
            <w:tcBorders>
              <w:left w:val="nil"/>
            </w:tcBorders>
            <w:shd w:val="clear" w:color="auto" w:fill="auto"/>
          </w:tcPr>
          <w:p w14:paraId="3C0505EC" w14:textId="548466B9" w:rsidR="004411F3" w:rsidRPr="005C6480" w:rsidRDefault="00800A7E" w:rsidP="002B4CC2">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教育課程を実施するうえでふさわしい教室、その他必要な施設が設けられ、かつそれらを利用して適切な学生数で授業を実施していること</w:t>
            </w:r>
            <w:r w:rsidR="00B349F4" w:rsidRPr="00B349F4">
              <w:rPr>
                <w:rFonts w:ascii="UD デジタル 教科書体 NP-R" w:eastAsia="UD デジタル 教科書体 NP-R" w:hAnsi="BIZ UDPゴシック" w:hint="eastAsia"/>
                <w:b/>
                <w:szCs w:val="21"/>
              </w:rPr>
              <w:t>。</w:t>
            </w:r>
          </w:p>
        </w:tc>
      </w:tr>
      <w:tr w:rsidR="004411F3" w14:paraId="43AEB86E" w14:textId="77777777" w:rsidTr="004411F3">
        <w:tc>
          <w:tcPr>
            <w:tcW w:w="732" w:type="dxa"/>
            <w:tcBorders>
              <w:right w:val="nil"/>
            </w:tcBorders>
            <w:shd w:val="clear" w:color="auto" w:fill="auto"/>
          </w:tcPr>
          <w:p w14:paraId="73C0B6B0" w14:textId="244D1B44" w:rsidR="004411F3" w:rsidRPr="0046704E" w:rsidRDefault="004411F3"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2-9</w:t>
            </w:r>
          </w:p>
        </w:tc>
        <w:tc>
          <w:tcPr>
            <w:tcW w:w="8618" w:type="dxa"/>
            <w:tcBorders>
              <w:left w:val="nil"/>
            </w:tcBorders>
            <w:shd w:val="clear" w:color="auto" w:fill="auto"/>
          </w:tcPr>
          <w:p w14:paraId="432D80B0" w14:textId="72A6CE22" w:rsidR="004411F3" w:rsidRPr="005C6480" w:rsidRDefault="00800A7E" w:rsidP="004411F3">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自習室、学生相互の交流のためのラウンジ等が設けられ、学生の学習効果を高めていること</w:t>
            </w:r>
            <w:r w:rsidR="00B349F4" w:rsidRPr="00B349F4">
              <w:rPr>
                <w:rFonts w:ascii="UD デジタル 教科書体 NP-R" w:eastAsia="UD デジタル 教科書体 NP-R" w:hAnsi="BIZ UDPゴシック" w:hint="eastAsia"/>
                <w:b/>
                <w:szCs w:val="21"/>
              </w:rPr>
              <w:t>。</w:t>
            </w:r>
          </w:p>
        </w:tc>
      </w:tr>
      <w:tr w:rsidR="004411F3" w14:paraId="52AEB1BF" w14:textId="77777777" w:rsidTr="004411F3">
        <w:tc>
          <w:tcPr>
            <w:tcW w:w="732" w:type="dxa"/>
            <w:tcBorders>
              <w:right w:val="nil"/>
            </w:tcBorders>
            <w:shd w:val="clear" w:color="auto" w:fill="auto"/>
          </w:tcPr>
          <w:p w14:paraId="572F4C55" w14:textId="203C396B" w:rsidR="004411F3" w:rsidRPr="0046704E" w:rsidRDefault="004411F3"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2-10</w:t>
            </w:r>
          </w:p>
        </w:tc>
        <w:tc>
          <w:tcPr>
            <w:tcW w:w="8618" w:type="dxa"/>
            <w:tcBorders>
              <w:left w:val="nil"/>
            </w:tcBorders>
            <w:shd w:val="clear" w:color="auto" w:fill="auto"/>
          </w:tcPr>
          <w:p w14:paraId="4C9030D8" w14:textId="4B0CA51A" w:rsidR="004411F3" w:rsidRPr="005C6480" w:rsidRDefault="00800A7E" w:rsidP="004411F3">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図書館（図書室）は、学習及び教育研究活動に必要かつ十分な図書等を備え、かつ利用時間その他の利用環境が学習及び教育活動を支えるものとして十分なものであること</w:t>
            </w:r>
            <w:r w:rsidR="00B349F4" w:rsidRPr="00B349F4">
              <w:rPr>
                <w:rFonts w:ascii="UD デジタル 教科書体 NP-R" w:eastAsia="UD デジタル 教科書体 NP-R" w:hAnsi="BIZ UDPゴシック" w:hint="eastAsia"/>
                <w:b/>
                <w:szCs w:val="21"/>
              </w:rPr>
              <w:t>。</w:t>
            </w:r>
          </w:p>
        </w:tc>
      </w:tr>
      <w:tr w:rsidR="00B349F4" w14:paraId="5E229AB0" w14:textId="77777777" w:rsidTr="004411F3">
        <w:tc>
          <w:tcPr>
            <w:tcW w:w="732" w:type="dxa"/>
            <w:tcBorders>
              <w:right w:val="nil"/>
            </w:tcBorders>
            <w:shd w:val="clear" w:color="auto" w:fill="auto"/>
          </w:tcPr>
          <w:p w14:paraId="5E7798A2" w14:textId="284568E8" w:rsidR="00B349F4" w:rsidRDefault="00B349F4"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2-11</w:t>
            </w:r>
          </w:p>
        </w:tc>
        <w:tc>
          <w:tcPr>
            <w:tcW w:w="8618" w:type="dxa"/>
            <w:tcBorders>
              <w:left w:val="nil"/>
            </w:tcBorders>
            <w:shd w:val="clear" w:color="auto" w:fill="auto"/>
          </w:tcPr>
          <w:p w14:paraId="2D277790" w14:textId="701E0422" w:rsidR="00B349F4" w:rsidRPr="005C6480" w:rsidRDefault="00800A7E" w:rsidP="004411F3">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学習及び教育活動に必要かつ十分な設備（情報インフラストラクチャーを含む）が整備され、活用されていること</w:t>
            </w:r>
            <w:r w:rsidR="00B349F4" w:rsidRPr="00B349F4">
              <w:rPr>
                <w:rFonts w:ascii="UD デジタル 教科書体 NP-R" w:eastAsia="UD デジタル 教科書体 NP-R" w:hAnsi="BIZ UDPゴシック" w:hint="eastAsia"/>
                <w:b/>
                <w:szCs w:val="21"/>
              </w:rPr>
              <w:t>。</w:t>
            </w:r>
          </w:p>
        </w:tc>
      </w:tr>
    </w:tbl>
    <w:p w14:paraId="09A410EA" w14:textId="77777777" w:rsidR="00DF6902" w:rsidRPr="00C512AE" w:rsidRDefault="00DF6902" w:rsidP="00DF6902">
      <w:pPr>
        <w:rPr>
          <w:rFonts w:ascii="ＭＳ 明朝" w:hAnsi="ＭＳ 明朝"/>
          <w:b/>
          <w:bCs/>
        </w:rPr>
      </w:pPr>
    </w:p>
    <w:p w14:paraId="76299022" w14:textId="5A004207" w:rsidR="00DF6902" w:rsidRPr="00AF439C" w:rsidRDefault="00AD6611" w:rsidP="00DF6902">
      <w:pPr>
        <w:rPr>
          <w:rFonts w:ascii="ＭＳ 明朝" w:hAnsi="ＭＳ 明朝"/>
          <w:b/>
          <w:bCs/>
        </w:rPr>
      </w:pPr>
      <w:r w:rsidRPr="00AD6611">
        <w:rPr>
          <w:rFonts w:ascii="ＭＳ 明朝" w:hAnsi="ＭＳ 明朝" w:hint="eastAsia"/>
          <w:b/>
          <w:bCs/>
        </w:rPr>
        <w:t>（１）</w:t>
      </w:r>
      <w:r w:rsidR="0074752B">
        <w:rPr>
          <w:rFonts w:ascii="ＭＳ 明朝" w:hAnsi="ＭＳ 明朝" w:hint="eastAsia"/>
          <w:b/>
          <w:bCs/>
        </w:rPr>
        <w:t>公共政策</w:t>
      </w:r>
      <w:r w:rsidRPr="00AD6611">
        <w:rPr>
          <w:rFonts w:ascii="ＭＳ 明朝" w:hAnsi="ＭＳ 明朝" w:hint="eastAsia"/>
          <w:b/>
          <w:bCs/>
        </w:rPr>
        <w:t>系専門職大学院基準の各項目に関する概評</w:t>
      </w:r>
    </w:p>
    <w:p w14:paraId="338B7238" w14:textId="77777777" w:rsidR="00DF6902" w:rsidRPr="00227B03" w:rsidRDefault="00DF6902" w:rsidP="00DF6902">
      <w:pPr>
        <w:rPr>
          <w:rFonts w:ascii="ＭＳ 明朝" w:hAnsi="ＭＳ 明朝"/>
          <w:bCs/>
        </w:rPr>
      </w:pPr>
    </w:p>
    <w:p w14:paraId="07A9B094" w14:textId="77777777" w:rsidR="00DF6902" w:rsidRPr="00AF439C" w:rsidRDefault="00DF6902" w:rsidP="00DF6902">
      <w:pPr>
        <w:rPr>
          <w:rFonts w:ascii="ＭＳ 明朝" w:hAnsi="ＭＳ 明朝"/>
          <w:b/>
        </w:rPr>
      </w:pPr>
    </w:p>
    <w:p w14:paraId="13E7D644" w14:textId="5902CBA2" w:rsidR="00DF6902" w:rsidRDefault="00AD6611" w:rsidP="00DF6902">
      <w:pPr>
        <w:rPr>
          <w:rFonts w:hAnsi="ＭＳ 明朝"/>
          <w:b/>
          <w:szCs w:val="21"/>
          <w:lang w:eastAsia="zh-CN"/>
        </w:rPr>
      </w:pPr>
      <w:r w:rsidRPr="00AD6611">
        <w:rPr>
          <w:rFonts w:hAnsi="ＭＳ 明朝" w:hint="eastAsia"/>
          <w:b/>
        </w:rPr>
        <w:t>（２）提言</w:t>
      </w:r>
    </w:p>
    <w:p w14:paraId="4013A088" w14:textId="73AFAA9B" w:rsidR="00DF6902" w:rsidRPr="006A6DD8" w:rsidRDefault="00AD6611" w:rsidP="00DF6902">
      <w:pPr>
        <w:widowControl/>
        <w:jc w:val="left"/>
      </w:pPr>
      <w:r w:rsidRPr="00AD6611">
        <w:rPr>
          <w:rFonts w:hAnsi="ＭＳ 明朝" w:hint="eastAsia"/>
          <w:b/>
          <w:bCs/>
        </w:rPr>
        <w:t>【長　所】</w:t>
      </w:r>
    </w:p>
    <w:p w14:paraId="4C02533A" w14:textId="77777777" w:rsidR="00DF6902" w:rsidRPr="006A6DD8" w:rsidRDefault="00DF6902" w:rsidP="00FB4199">
      <w:pPr>
        <w:pStyle w:val="af0"/>
        <w:widowControl/>
        <w:numPr>
          <w:ilvl w:val="0"/>
          <w:numId w:val="4"/>
        </w:numPr>
        <w:ind w:leftChars="0"/>
        <w:jc w:val="left"/>
        <w:rPr>
          <w:rFonts w:hAnsi="ＭＳ 明朝"/>
        </w:rPr>
      </w:pPr>
    </w:p>
    <w:p w14:paraId="103FBF66" w14:textId="08228541" w:rsidR="00DF6902" w:rsidRPr="004E0F8C" w:rsidRDefault="00AD6611" w:rsidP="00DF6902">
      <w:pPr>
        <w:widowControl/>
        <w:jc w:val="left"/>
        <w:rPr>
          <w:rFonts w:hAnsi="ＭＳ 明朝"/>
          <w:b/>
          <w:bCs/>
        </w:rPr>
      </w:pPr>
      <w:r w:rsidRPr="00AD6611">
        <w:rPr>
          <w:rFonts w:hAnsi="ＭＳ 明朝" w:hint="eastAsia"/>
          <w:b/>
          <w:bCs/>
        </w:rPr>
        <w:t>【特　色】</w:t>
      </w:r>
    </w:p>
    <w:p w14:paraId="789E7209" w14:textId="77777777" w:rsidR="00DF6902" w:rsidRPr="00B12B84" w:rsidRDefault="00DF6902" w:rsidP="00DF6902">
      <w:pPr>
        <w:pStyle w:val="af0"/>
        <w:widowControl/>
        <w:numPr>
          <w:ilvl w:val="0"/>
          <w:numId w:val="4"/>
        </w:numPr>
        <w:ind w:leftChars="0"/>
        <w:jc w:val="left"/>
        <w:rPr>
          <w:rFonts w:hAnsi="ＭＳ 明朝"/>
        </w:rPr>
      </w:pPr>
    </w:p>
    <w:p w14:paraId="7189B622" w14:textId="263FB384" w:rsidR="00DF6902" w:rsidRPr="004E0F8C" w:rsidRDefault="00AD6611" w:rsidP="00DF6902">
      <w:pPr>
        <w:widowControl/>
        <w:jc w:val="left"/>
        <w:rPr>
          <w:rFonts w:hAnsi="ＭＳ 明朝"/>
          <w:b/>
          <w:bCs/>
        </w:rPr>
      </w:pPr>
      <w:r w:rsidRPr="00AD6611">
        <w:rPr>
          <w:rFonts w:hAnsi="ＭＳ 明朝" w:hint="eastAsia"/>
          <w:b/>
          <w:bCs/>
        </w:rPr>
        <w:t>【検討課題】</w:t>
      </w:r>
    </w:p>
    <w:p w14:paraId="4B1D21B9" w14:textId="77777777" w:rsidR="00DF6902" w:rsidRPr="00B12B84" w:rsidRDefault="00DF6902" w:rsidP="00DF6902">
      <w:pPr>
        <w:pStyle w:val="af0"/>
        <w:widowControl/>
        <w:numPr>
          <w:ilvl w:val="0"/>
          <w:numId w:val="4"/>
        </w:numPr>
        <w:ind w:leftChars="0"/>
        <w:jc w:val="left"/>
        <w:rPr>
          <w:rFonts w:hAnsi="ＭＳ 明朝"/>
        </w:rPr>
      </w:pPr>
    </w:p>
    <w:p w14:paraId="37A39B49" w14:textId="25DDB470" w:rsidR="00DF6902" w:rsidRPr="004E0F8C" w:rsidRDefault="00AD6611" w:rsidP="00DF6902">
      <w:pPr>
        <w:widowControl/>
        <w:jc w:val="left"/>
        <w:rPr>
          <w:rFonts w:hAnsi="ＭＳ 明朝"/>
          <w:b/>
          <w:bCs/>
        </w:rPr>
      </w:pPr>
      <w:r w:rsidRPr="00AD6611">
        <w:rPr>
          <w:rFonts w:hAnsi="ＭＳ 明朝" w:hint="eastAsia"/>
          <w:b/>
          <w:bCs/>
        </w:rPr>
        <w:t>【是正勧告】</w:t>
      </w:r>
    </w:p>
    <w:p w14:paraId="1A891AA3" w14:textId="77777777" w:rsidR="00DF6902" w:rsidRPr="00B12B84" w:rsidRDefault="00DF6902" w:rsidP="00DF6902">
      <w:pPr>
        <w:pStyle w:val="af0"/>
        <w:widowControl/>
        <w:numPr>
          <w:ilvl w:val="0"/>
          <w:numId w:val="4"/>
        </w:numPr>
        <w:ind w:leftChars="0"/>
        <w:jc w:val="left"/>
        <w:rPr>
          <w:rFonts w:hAnsi="ＭＳ 明朝"/>
        </w:rPr>
      </w:pPr>
    </w:p>
    <w:p w14:paraId="18CF8DE6" w14:textId="77777777" w:rsidR="00DF6902" w:rsidRPr="00AF439C" w:rsidRDefault="00DF6902" w:rsidP="00DF6902">
      <w:pPr>
        <w:rPr>
          <w:b/>
          <w:szCs w:val="21"/>
        </w:rPr>
      </w:pPr>
    </w:p>
    <w:p w14:paraId="6D836A3F" w14:textId="5678A31B" w:rsidR="00DF6902" w:rsidRPr="00AF439C" w:rsidRDefault="00AD6611" w:rsidP="00DF6902">
      <w:pPr>
        <w:rPr>
          <w:b/>
          <w:bCs/>
          <w:szCs w:val="21"/>
        </w:rPr>
      </w:pPr>
      <w:r w:rsidRPr="00AD6611">
        <w:rPr>
          <w:rFonts w:hint="eastAsia"/>
          <w:b/>
          <w:bCs/>
          <w:szCs w:val="21"/>
        </w:rPr>
        <w:t>（３）質問事項等</w:t>
      </w:r>
    </w:p>
    <w:p w14:paraId="658FEDD8" w14:textId="77777777" w:rsidR="00DF6902" w:rsidRDefault="00DF6902" w:rsidP="00DF6902">
      <w:pPr>
        <w:rPr>
          <w:b/>
          <w:bCs/>
        </w:rPr>
      </w:pPr>
      <w:r>
        <w:rPr>
          <w:rFonts w:hint="eastAsia"/>
          <w:b/>
          <w:bCs/>
        </w:rPr>
        <w:t>○質問事項</w:t>
      </w:r>
    </w:p>
    <w:p w14:paraId="5DA45427" w14:textId="77777777" w:rsidR="00DF6902" w:rsidRDefault="00DF6902" w:rsidP="00EA7413">
      <w:pPr>
        <w:pStyle w:val="af0"/>
        <w:numPr>
          <w:ilvl w:val="0"/>
          <w:numId w:val="31"/>
        </w:numPr>
        <w:ind w:leftChars="0"/>
      </w:pPr>
    </w:p>
    <w:p w14:paraId="043D5076" w14:textId="77777777" w:rsidR="00DF6902" w:rsidRDefault="00DF6902" w:rsidP="00DF6902">
      <w:pPr>
        <w:ind w:left="615" w:hangingChars="300" w:hanging="615"/>
      </w:pPr>
    </w:p>
    <w:p w14:paraId="3F446EBF"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3F5971D9" w14:textId="77777777" w:rsidR="00DF6902" w:rsidRDefault="00DF6902" w:rsidP="00DF6902">
      <w:pPr>
        <w:pStyle w:val="af0"/>
        <w:numPr>
          <w:ilvl w:val="0"/>
          <w:numId w:val="4"/>
        </w:numPr>
        <w:ind w:leftChars="0"/>
        <w:jc w:val="left"/>
        <w:rPr>
          <w:szCs w:val="21"/>
        </w:rPr>
      </w:pPr>
    </w:p>
    <w:p w14:paraId="65717137" w14:textId="77777777" w:rsidR="00DF6902" w:rsidRPr="00156CA5" w:rsidRDefault="00DF6902" w:rsidP="00DF6902">
      <w:pPr>
        <w:pStyle w:val="af0"/>
        <w:numPr>
          <w:ilvl w:val="0"/>
          <w:numId w:val="4"/>
        </w:numPr>
        <w:ind w:leftChars="0"/>
        <w:jc w:val="left"/>
        <w:rPr>
          <w:szCs w:val="21"/>
        </w:rPr>
      </w:pPr>
    </w:p>
    <w:p w14:paraId="79C831E0" w14:textId="4C112D96" w:rsidR="00DF6902" w:rsidRPr="00AD6611" w:rsidRDefault="00DF6902" w:rsidP="0089346D">
      <w:pPr>
        <w:ind w:firstLineChars="100" w:firstLine="205"/>
        <w:rPr>
          <w:rFonts w:ascii="ＭＳ ゴシック" w:eastAsia="DengXian" w:hAnsi="ＭＳ ゴシック"/>
          <w:b/>
          <w:bCs/>
          <w:szCs w:val="22"/>
          <w:lang w:eastAsia="zh-CN"/>
        </w:rPr>
      </w:pPr>
    </w:p>
    <w:p w14:paraId="3055E4F7" w14:textId="636E0C96"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C57392" w:rsidRPr="00AD6611">
        <w:rPr>
          <w:rFonts w:ascii="ＭＳ ゴシック" w:eastAsia="ＭＳ ゴシック" w:hAnsi="ＭＳ ゴシック" w:hint="eastAsia"/>
          <w:b/>
          <w:szCs w:val="22"/>
        </w:rPr>
        <w:t>学習成果</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DF6902" w:rsidRPr="009F3EC3" w14:paraId="5AE64A50" w14:textId="77777777" w:rsidTr="004848AA">
        <w:trPr>
          <w:trHeight w:val="363"/>
        </w:trPr>
        <w:tc>
          <w:tcPr>
            <w:tcW w:w="9350" w:type="dxa"/>
            <w:gridSpan w:val="2"/>
            <w:shd w:val="clear" w:color="auto" w:fill="E7E6E6"/>
          </w:tcPr>
          <w:p w14:paraId="6A3DAB6C"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14:paraId="0BF54118" w14:textId="77777777" w:rsidTr="00EB1119">
        <w:tc>
          <w:tcPr>
            <w:tcW w:w="732" w:type="dxa"/>
            <w:tcBorders>
              <w:right w:val="nil"/>
            </w:tcBorders>
            <w:shd w:val="clear" w:color="auto" w:fill="auto"/>
          </w:tcPr>
          <w:p w14:paraId="3DBC3337" w14:textId="1EAD0B86"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w:t>
            </w:r>
            <w:r w:rsidR="00EB1119">
              <w:rPr>
                <w:rFonts w:ascii="UD デジタル 教科書体 NP-R" w:eastAsia="UD デジタル 教科書体 NP-R" w:hAnsi="BIZ UDPゴシック" w:hint="eastAsia"/>
                <w:b/>
                <w:sz w:val="20"/>
                <w:szCs w:val="20"/>
              </w:rPr>
              <w:t>12</w:t>
            </w:r>
          </w:p>
        </w:tc>
        <w:tc>
          <w:tcPr>
            <w:tcW w:w="8618" w:type="dxa"/>
            <w:tcBorders>
              <w:left w:val="nil"/>
            </w:tcBorders>
            <w:shd w:val="clear" w:color="auto" w:fill="auto"/>
          </w:tcPr>
          <w:p w14:paraId="7805A76F" w14:textId="647C6062" w:rsidR="00DF6902" w:rsidRPr="0046704E" w:rsidRDefault="00800A7E" w:rsidP="00EB1119">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授業科目の内容、形態に応じ、それぞれの目標の達成度を測るのにふさわしい方法・基準を設定し、これをあらかじめ学生に明示したうえで、学生の学習にかかる評価を公正かつ厳格に行っていること。また、その結果について組織的に検証を行っていること</w:t>
            </w:r>
            <w:r w:rsidR="00B349F4" w:rsidRPr="00B349F4">
              <w:rPr>
                <w:rFonts w:ascii="UD デジタル 教科書体 NP-R" w:eastAsia="UD デジタル 教科書体 NP-R" w:hAnsi="BIZ UDPゴシック" w:hint="eastAsia"/>
                <w:b/>
                <w:szCs w:val="21"/>
              </w:rPr>
              <w:t>。</w:t>
            </w:r>
          </w:p>
        </w:tc>
      </w:tr>
      <w:tr w:rsidR="00DF6902" w14:paraId="3B989F78" w14:textId="77777777" w:rsidTr="00EB1119">
        <w:tc>
          <w:tcPr>
            <w:tcW w:w="732" w:type="dxa"/>
            <w:tcBorders>
              <w:right w:val="nil"/>
            </w:tcBorders>
            <w:shd w:val="clear" w:color="auto" w:fill="auto"/>
          </w:tcPr>
          <w:p w14:paraId="5ACEDB42" w14:textId="18035802" w:rsidR="00DF6902" w:rsidRPr="0046704E" w:rsidRDefault="00DF6902"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sidR="00EB1119">
              <w:rPr>
                <w:rFonts w:ascii="UD デジタル 教科書体 NP-R" w:eastAsia="UD デジタル 教科書体 NP-R" w:hAnsi="BIZ UDPゴシック" w:hint="eastAsia"/>
                <w:b/>
                <w:sz w:val="20"/>
                <w:szCs w:val="20"/>
              </w:rPr>
              <w:t>13</w:t>
            </w:r>
          </w:p>
        </w:tc>
        <w:tc>
          <w:tcPr>
            <w:tcW w:w="8618" w:type="dxa"/>
            <w:tcBorders>
              <w:left w:val="nil"/>
            </w:tcBorders>
            <w:shd w:val="clear" w:color="auto" w:fill="auto"/>
          </w:tcPr>
          <w:p w14:paraId="4CBE4CE4" w14:textId="70D6174B" w:rsidR="00DF6902" w:rsidRPr="0046704E" w:rsidRDefault="00800A7E" w:rsidP="005F7832">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成績評価の公正性・厳格性を担保するために、学生からの成績評価に関する問い合わせ等に対応する仕組みを整備し、かつ、学生に対して明示していること。また、その仕組みを適切に運用していること</w:t>
            </w:r>
            <w:r w:rsidR="00B349F4" w:rsidRPr="00B349F4">
              <w:rPr>
                <w:rFonts w:ascii="UD デジタル 教科書体 NP-R" w:eastAsia="UD デジタル 教科書体 NP-R" w:hAnsi="BIZ UDPゴシック" w:hint="eastAsia"/>
                <w:b/>
                <w:szCs w:val="21"/>
              </w:rPr>
              <w:t>。</w:t>
            </w:r>
          </w:p>
        </w:tc>
      </w:tr>
      <w:tr w:rsidR="00EB1119" w14:paraId="3C1E40F3" w14:textId="77777777" w:rsidTr="00EB1119">
        <w:tc>
          <w:tcPr>
            <w:tcW w:w="732" w:type="dxa"/>
            <w:tcBorders>
              <w:right w:val="nil"/>
            </w:tcBorders>
            <w:shd w:val="clear" w:color="auto" w:fill="auto"/>
          </w:tcPr>
          <w:p w14:paraId="680BF572" w14:textId="43F328D9" w:rsidR="00EB1119" w:rsidRPr="0046704E" w:rsidRDefault="00EB1119"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2-14</w:t>
            </w:r>
          </w:p>
        </w:tc>
        <w:tc>
          <w:tcPr>
            <w:tcW w:w="8618" w:type="dxa"/>
            <w:tcBorders>
              <w:left w:val="nil"/>
            </w:tcBorders>
            <w:shd w:val="clear" w:color="auto" w:fill="auto"/>
          </w:tcPr>
          <w:p w14:paraId="2DD4145F" w14:textId="7B49439D" w:rsidR="00EB1119" w:rsidRPr="00EB1119" w:rsidRDefault="00800A7E" w:rsidP="00EB1119">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あらかじめ学生に明示した基準及び方法によって修了認定をし、学位授与方針に定めた学習</w:t>
            </w:r>
            <w:r w:rsidRPr="00F54AF7">
              <w:rPr>
                <w:rFonts w:ascii="UD デジタル 教科書体 NP-R" w:eastAsia="UD デジタル 教科書体 NP-R" w:hAnsi="BIZ UDPゴシック" w:hint="eastAsia"/>
                <w:b/>
                <w:szCs w:val="21"/>
              </w:rPr>
              <w:lastRenderedPageBreak/>
              <w:t>成果を達成した学生に対して適切に学位を授与していること</w:t>
            </w:r>
            <w:r w:rsidRPr="001449CF">
              <w:rPr>
                <w:rFonts w:ascii="UD デジタル 教科書体 NP-R" w:eastAsia="UD デジタル 教科書体 NP-R" w:hAnsi="BIZ UDPゴシック" w:hint="eastAsia"/>
                <w:b/>
                <w:szCs w:val="21"/>
              </w:rPr>
              <w:t>。</w:t>
            </w:r>
          </w:p>
        </w:tc>
      </w:tr>
      <w:tr w:rsidR="00EB1119" w14:paraId="101DECD3" w14:textId="77777777" w:rsidTr="00EB1119">
        <w:tc>
          <w:tcPr>
            <w:tcW w:w="732" w:type="dxa"/>
            <w:tcBorders>
              <w:right w:val="nil"/>
            </w:tcBorders>
            <w:shd w:val="clear" w:color="auto" w:fill="auto"/>
          </w:tcPr>
          <w:p w14:paraId="0B7B1AC6" w14:textId="21045295" w:rsidR="00EB1119" w:rsidRPr="0046704E" w:rsidRDefault="00EB1119"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lastRenderedPageBreak/>
              <w:t>2-15</w:t>
            </w:r>
          </w:p>
        </w:tc>
        <w:tc>
          <w:tcPr>
            <w:tcW w:w="8618" w:type="dxa"/>
            <w:tcBorders>
              <w:left w:val="nil"/>
            </w:tcBorders>
            <w:shd w:val="clear" w:color="auto" w:fill="auto"/>
          </w:tcPr>
          <w:p w14:paraId="0CBED5D4" w14:textId="02F5E15D" w:rsidR="00EB1119" w:rsidRPr="00EB1119" w:rsidRDefault="00800A7E" w:rsidP="00EB1119">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学生の学習成果、修了者の進路状況、学生・修了者・就職先等の意見などを踏まえ、多角的な視点から教育活動の適切性を検証していること。また、検証結果に基づき、教育課程及びその教育内容、方法等の改善・向上に取り組んでいること</w:t>
            </w:r>
            <w:r>
              <w:rPr>
                <w:rFonts w:ascii="UD デジタル 教科書体 NP-R" w:eastAsia="UD デジタル 教科書体 NP-R" w:hAnsi="BIZ UDPゴシック" w:hint="eastAsia"/>
                <w:b/>
                <w:szCs w:val="21"/>
              </w:rPr>
              <w:t>。</w:t>
            </w:r>
          </w:p>
        </w:tc>
      </w:tr>
    </w:tbl>
    <w:p w14:paraId="692A93DC" w14:textId="77777777" w:rsidR="00DF6902" w:rsidRPr="00C512AE" w:rsidRDefault="00DF6902" w:rsidP="00DF6902">
      <w:pPr>
        <w:rPr>
          <w:rFonts w:ascii="ＭＳ 明朝" w:hAnsi="ＭＳ 明朝"/>
          <w:b/>
          <w:bCs/>
        </w:rPr>
      </w:pPr>
    </w:p>
    <w:p w14:paraId="217753E3" w14:textId="178D6909" w:rsidR="00DF6902" w:rsidRPr="00AF439C" w:rsidRDefault="00AD6611" w:rsidP="00DF6902">
      <w:pPr>
        <w:rPr>
          <w:rFonts w:ascii="ＭＳ 明朝" w:hAnsi="ＭＳ 明朝"/>
          <w:b/>
          <w:bCs/>
        </w:rPr>
      </w:pPr>
      <w:r w:rsidRPr="00AD6611">
        <w:rPr>
          <w:rFonts w:ascii="ＭＳ 明朝" w:hAnsi="ＭＳ 明朝" w:hint="eastAsia"/>
          <w:b/>
          <w:bCs/>
        </w:rPr>
        <w:t>（１）</w:t>
      </w:r>
      <w:r w:rsidR="0074752B">
        <w:rPr>
          <w:rFonts w:ascii="ＭＳ 明朝" w:hAnsi="ＭＳ 明朝" w:hint="eastAsia"/>
          <w:b/>
          <w:bCs/>
        </w:rPr>
        <w:t>公共政策</w:t>
      </w:r>
      <w:r w:rsidRPr="00AD6611">
        <w:rPr>
          <w:rFonts w:ascii="ＭＳ 明朝" w:hAnsi="ＭＳ 明朝" w:hint="eastAsia"/>
          <w:b/>
          <w:bCs/>
        </w:rPr>
        <w:t>系専門職大学院基準の各項目に関する概評</w:t>
      </w:r>
    </w:p>
    <w:p w14:paraId="79D9F3B1" w14:textId="77777777" w:rsidR="00DF6902" w:rsidRPr="00227B03" w:rsidRDefault="00DF6902" w:rsidP="00DF6902">
      <w:pPr>
        <w:rPr>
          <w:rFonts w:ascii="ＭＳ 明朝" w:hAnsi="ＭＳ 明朝"/>
          <w:bCs/>
        </w:rPr>
      </w:pPr>
    </w:p>
    <w:p w14:paraId="3966D166" w14:textId="77777777" w:rsidR="00DF6902" w:rsidRPr="00AF439C" w:rsidRDefault="00DF6902" w:rsidP="00DF6902">
      <w:pPr>
        <w:rPr>
          <w:rFonts w:ascii="ＭＳ 明朝" w:hAnsi="ＭＳ 明朝"/>
          <w:b/>
        </w:rPr>
      </w:pPr>
    </w:p>
    <w:p w14:paraId="387C18E3" w14:textId="670EE5F2" w:rsidR="00DF6902" w:rsidRDefault="00AD6611" w:rsidP="00DF6902">
      <w:pPr>
        <w:rPr>
          <w:rFonts w:hAnsi="ＭＳ 明朝"/>
          <w:b/>
          <w:szCs w:val="21"/>
          <w:lang w:eastAsia="zh-CN"/>
        </w:rPr>
      </w:pPr>
      <w:r w:rsidRPr="00AD6611">
        <w:rPr>
          <w:rFonts w:hAnsi="ＭＳ 明朝" w:hint="eastAsia"/>
          <w:b/>
        </w:rPr>
        <w:t>（２）提言</w:t>
      </w:r>
    </w:p>
    <w:p w14:paraId="0BD38659" w14:textId="32290CCA" w:rsidR="00DF6902" w:rsidRPr="006A6DD8" w:rsidRDefault="00AD6611" w:rsidP="00DF6902">
      <w:pPr>
        <w:widowControl/>
        <w:jc w:val="left"/>
      </w:pPr>
      <w:r w:rsidRPr="00AD6611">
        <w:rPr>
          <w:rFonts w:hAnsi="ＭＳ 明朝" w:hint="eastAsia"/>
          <w:b/>
          <w:bCs/>
        </w:rPr>
        <w:t>【長　所】</w:t>
      </w:r>
    </w:p>
    <w:p w14:paraId="4CD5BB8E" w14:textId="77777777" w:rsidR="00DF6902" w:rsidRPr="006A6DD8" w:rsidRDefault="00DF6902" w:rsidP="00FB4199">
      <w:pPr>
        <w:pStyle w:val="af0"/>
        <w:widowControl/>
        <w:numPr>
          <w:ilvl w:val="0"/>
          <w:numId w:val="4"/>
        </w:numPr>
        <w:ind w:leftChars="0"/>
        <w:jc w:val="left"/>
        <w:rPr>
          <w:rFonts w:hAnsi="ＭＳ 明朝"/>
        </w:rPr>
      </w:pPr>
    </w:p>
    <w:p w14:paraId="3E890B68" w14:textId="6200B5C0" w:rsidR="00DF6902" w:rsidRPr="004E0F8C" w:rsidRDefault="00AD6611" w:rsidP="00DF6902">
      <w:pPr>
        <w:widowControl/>
        <w:jc w:val="left"/>
        <w:rPr>
          <w:rFonts w:hAnsi="ＭＳ 明朝"/>
          <w:b/>
          <w:bCs/>
        </w:rPr>
      </w:pPr>
      <w:r w:rsidRPr="00AD6611">
        <w:rPr>
          <w:rFonts w:hAnsi="ＭＳ 明朝" w:hint="eastAsia"/>
          <w:b/>
          <w:bCs/>
        </w:rPr>
        <w:t>【特　色】</w:t>
      </w:r>
    </w:p>
    <w:p w14:paraId="2A875FF0" w14:textId="77777777" w:rsidR="00DF6902" w:rsidRPr="00B12B84" w:rsidRDefault="00DF6902" w:rsidP="00DF6902">
      <w:pPr>
        <w:pStyle w:val="af0"/>
        <w:widowControl/>
        <w:numPr>
          <w:ilvl w:val="0"/>
          <w:numId w:val="4"/>
        </w:numPr>
        <w:ind w:leftChars="0"/>
        <w:jc w:val="left"/>
        <w:rPr>
          <w:rFonts w:hAnsi="ＭＳ 明朝"/>
        </w:rPr>
      </w:pPr>
    </w:p>
    <w:p w14:paraId="267834C9" w14:textId="664AB121" w:rsidR="00DF6902" w:rsidRPr="004E0F8C" w:rsidRDefault="00AD6611" w:rsidP="00DF6902">
      <w:pPr>
        <w:widowControl/>
        <w:jc w:val="left"/>
        <w:rPr>
          <w:rFonts w:hAnsi="ＭＳ 明朝"/>
          <w:b/>
          <w:bCs/>
        </w:rPr>
      </w:pPr>
      <w:r w:rsidRPr="00AD6611">
        <w:rPr>
          <w:rFonts w:hAnsi="ＭＳ 明朝" w:hint="eastAsia"/>
          <w:b/>
          <w:bCs/>
        </w:rPr>
        <w:t>【検討課題】</w:t>
      </w:r>
    </w:p>
    <w:p w14:paraId="6C8DB824" w14:textId="77777777" w:rsidR="00DF6902" w:rsidRPr="00B12B84" w:rsidRDefault="00DF6902" w:rsidP="00DF6902">
      <w:pPr>
        <w:pStyle w:val="af0"/>
        <w:widowControl/>
        <w:numPr>
          <w:ilvl w:val="0"/>
          <w:numId w:val="4"/>
        </w:numPr>
        <w:ind w:leftChars="0"/>
        <w:jc w:val="left"/>
        <w:rPr>
          <w:rFonts w:hAnsi="ＭＳ 明朝"/>
        </w:rPr>
      </w:pPr>
    </w:p>
    <w:p w14:paraId="13DE34F7" w14:textId="0D85D623" w:rsidR="00DF6902" w:rsidRPr="004E0F8C" w:rsidRDefault="00AD6611" w:rsidP="00DF6902">
      <w:pPr>
        <w:widowControl/>
        <w:jc w:val="left"/>
        <w:rPr>
          <w:rFonts w:hAnsi="ＭＳ 明朝"/>
          <w:b/>
          <w:bCs/>
        </w:rPr>
      </w:pPr>
      <w:r w:rsidRPr="00AD6611">
        <w:rPr>
          <w:rFonts w:hAnsi="ＭＳ 明朝" w:hint="eastAsia"/>
          <w:b/>
          <w:bCs/>
        </w:rPr>
        <w:t>【是正勧告】</w:t>
      </w:r>
    </w:p>
    <w:p w14:paraId="4EA2B32F" w14:textId="77777777" w:rsidR="00DF6902" w:rsidRPr="00B12B84" w:rsidRDefault="00DF6902" w:rsidP="00DF6902">
      <w:pPr>
        <w:pStyle w:val="af0"/>
        <w:widowControl/>
        <w:numPr>
          <w:ilvl w:val="0"/>
          <w:numId w:val="4"/>
        </w:numPr>
        <w:ind w:leftChars="0"/>
        <w:jc w:val="left"/>
        <w:rPr>
          <w:rFonts w:hAnsi="ＭＳ 明朝"/>
        </w:rPr>
      </w:pPr>
    </w:p>
    <w:p w14:paraId="52C0E88A" w14:textId="77777777" w:rsidR="00DF6902" w:rsidRPr="00AF439C" w:rsidRDefault="00DF6902" w:rsidP="00DF6902">
      <w:pPr>
        <w:rPr>
          <w:b/>
          <w:szCs w:val="21"/>
        </w:rPr>
      </w:pPr>
    </w:p>
    <w:p w14:paraId="4DA5E780" w14:textId="05CE6D0A" w:rsidR="00DF6902" w:rsidRPr="00AF439C" w:rsidRDefault="00AD6611" w:rsidP="00DF6902">
      <w:pPr>
        <w:rPr>
          <w:b/>
          <w:bCs/>
          <w:szCs w:val="21"/>
        </w:rPr>
      </w:pPr>
      <w:r w:rsidRPr="00AD6611">
        <w:rPr>
          <w:rFonts w:hint="eastAsia"/>
          <w:b/>
          <w:bCs/>
          <w:szCs w:val="21"/>
        </w:rPr>
        <w:t>（３）質問事項等</w:t>
      </w:r>
    </w:p>
    <w:p w14:paraId="70AEEC85" w14:textId="77777777" w:rsidR="00DF6902" w:rsidRDefault="00DF6902" w:rsidP="00DF6902">
      <w:pPr>
        <w:rPr>
          <w:b/>
          <w:bCs/>
        </w:rPr>
      </w:pPr>
      <w:r>
        <w:rPr>
          <w:rFonts w:hint="eastAsia"/>
          <w:b/>
          <w:bCs/>
        </w:rPr>
        <w:t>○質問事項</w:t>
      </w:r>
    </w:p>
    <w:p w14:paraId="01B48E0D" w14:textId="77777777" w:rsidR="00DF6902" w:rsidRDefault="00DF6902" w:rsidP="00EA7413">
      <w:pPr>
        <w:pStyle w:val="af0"/>
        <w:numPr>
          <w:ilvl w:val="0"/>
          <w:numId w:val="32"/>
        </w:numPr>
        <w:ind w:leftChars="0"/>
      </w:pPr>
    </w:p>
    <w:p w14:paraId="06BA3336" w14:textId="77777777" w:rsidR="00DF6902" w:rsidRDefault="00DF6902" w:rsidP="00DF6902">
      <w:pPr>
        <w:ind w:left="615" w:hangingChars="300" w:hanging="615"/>
      </w:pPr>
    </w:p>
    <w:p w14:paraId="304B51B9"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548AEC08" w14:textId="77777777" w:rsidR="00DF6902" w:rsidRDefault="00DF6902" w:rsidP="00DF6902">
      <w:pPr>
        <w:pStyle w:val="af0"/>
        <w:numPr>
          <w:ilvl w:val="0"/>
          <w:numId w:val="4"/>
        </w:numPr>
        <w:ind w:leftChars="0"/>
        <w:jc w:val="left"/>
        <w:rPr>
          <w:szCs w:val="21"/>
        </w:rPr>
      </w:pPr>
    </w:p>
    <w:p w14:paraId="708DC496" w14:textId="77777777" w:rsidR="00DF6902" w:rsidRPr="00156CA5" w:rsidRDefault="00DF6902" w:rsidP="00DF6902">
      <w:pPr>
        <w:pStyle w:val="af0"/>
        <w:numPr>
          <w:ilvl w:val="0"/>
          <w:numId w:val="4"/>
        </w:numPr>
        <w:ind w:leftChars="0"/>
        <w:jc w:val="left"/>
        <w:rPr>
          <w:szCs w:val="21"/>
        </w:rPr>
      </w:pPr>
    </w:p>
    <w:p w14:paraId="4A0EAED4" w14:textId="09BB9034" w:rsidR="00DF6902" w:rsidRPr="00AD6611" w:rsidRDefault="00DF6902" w:rsidP="0089346D">
      <w:pPr>
        <w:ind w:firstLineChars="100" w:firstLine="205"/>
        <w:rPr>
          <w:rFonts w:ascii="ＭＳ ゴシック" w:eastAsia="DengXian" w:hAnsi="ＭＳ ゴシック"/>
          <w:b/>
          <w:bCs/>
          <w:szCs w:val="22"/>
          <w:lang w:eastAsia="zh-CN"/>
        </w:rPr>
      </w:pPr>
    </w:p>
    <w:p w14:paraId="0905C723" w14:textId="654A14FE"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F90F08" w:rsidRPr="00AD6611">
        <w:rPr>
          <w:rFonts w:ascii="ＭＳ ゴシック" w:eastAsia="ＭＳ ゴシック" w:hAnsi="ＭＳ ゴシック" w:hint="eastAsia"/>
          <w:b/>
          <w:szCs w:val="22"/>
        </w:rPr>
        <w:t>学生の受け入れ</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F90F08" w:rsidRPr="009F3EC3" w14:paraId="479F6E6E" w14:textId="77777777" w:rsidTr="00F90F08">
        <w:trPr>
          <w:trHeight w:val="363"/>
        </w:trPr>
        <w:tc>
          <w:tcPr>
            <w:tcW w:w="9350" w:type="dxa"/>
            <w:gridSpan w:val="2"/>
            <w:tcBorders>
              <w:top w:val="single" w:sz="4" w:space="0" w:color="auto"/>
              <w:left w:val="single" w:sz="4" w:space="0" w:color="auto"/>
              <w:bottom w:val="single" w:sz="4" w:space="0" w:color="auto"/>
              <w:right w:val="single" w:sz="4" w:space="0" w:color="auto"/>
            </w:tcBorders>
            <w:shd w:val="clear" w:color="auto" w:fill="E7E6E6"/>
          </w:tcPr>
          <w:p w14:paraId="3BBFC96F" w14:textId="77777777" w:rsidR="00F90F08" w:rsidRPr="00F90F08" w:rsidRDefault="00F90F08" w:rsidP="004848AA">
            <w:pPr>
              <w:spacing w:line="0" w:lineRule="atLeast"/>
              <w:ind w:left="1"/>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F90F08" w14:paraId="23E71EBC" w14:textId="77777777" w:rsidTr="004848AA">
        <w:tc>
          <w:tcPr>
            <w:tcW w:w="732" w:type="dxa"/>
            <w:tcBorders>
              <w:right w:val="nil"/>
            </w:tcBorders>
            <w:shd w:val="clear" w:color="auto" w:fill="auto"/>
          </w:tcPr>
          <w:p w14:paraId="77B255BC" w14:textId="0FA50B9C" w:rsidR="00F90F08" w:rsidRPr="0046704E" w:rsidRDefault="00F90F08"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w:t>
            </w:r>
            <w:r>
              <w:rPr>
                <w:rFonts w:ascii="UD デジタル 教科書体 NP-R" w:eastAsia="UD デジタル 教科書体 NP-R" w:hAnsi="BIZ UDPゴシック" w:hint="eastAsia"/>
                <w:b/>
                <w:sz w:val="20"/>
                <w:szCs w:val="20"/>
              </w:rPr>
              <w:t>1</w:t>
            </w:r>
            <w:r w:rsidR="00800A7E">
              <w:rPr>
                <w:rFonts w:ascii="UD デジタル 教科書体 NP-R" w:eastAsia="UD デジタル 教科書体 NP-R" w:hAnsi="BIZ UDPゴシック"/>
                <w:b/>
                <w:sz w:val="20"/>
                <w:szCs w:val="20"/>
              </w:rPr>
              <w:t>6</w:t>
            </w:r>
          </w:p>
        </w:tc>
        <w:tc>
          <w:tcPr>
            <w:tcW w:w="8618" w:type="dxa"/>
            <w:tcBorders>
              <w:left w:val="nil"/>
            </w:tcBorders>
            <w:shd w:val="clear" w:color="auto" w:fill="auto"/>
          </w:tcPr>
          <w:p w14:paraId="0F900A48" w14:textId="0D66306F" w:rsidR="00F90F08" w:rsidRPr="0046704E" w:rsidRDefault="00800A7E" w:rsidP="00F90F08">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学位授与方針及び教育課程の編成・実施方針を踏まえて学生の受入れ方針を定め、求める学生像や入学者に求める水準等の判定方法等を明確にしていること</w:t>
            </w:r>
            <w:r w:rsidR="00B349F4" w:rsidRPr="00B349F4">
              <w:rPr>
                <w:rFonts w:ascii="UD デジタル 教科書体 NP-R" w:eastAsia="UD デジタル 教科書体 NP-R" w:hAnsi="BIZ UDPゴシック" w:hint="eastAsia"/>
                <w:b/>
                <w:szCs w:val="21"/>
              </w:rPr>
              <w:t>。</w:t>
            </w:r>
          </w:p>
        </w:tc>
      </w:tr>
      <w:tr w:rsidR="00F90F08" w14:paraId="1D59A769" w14:textId="77777777" w:rsidTr="004848AA">
        <w:tc>
          <w:tcPr>
            <w:tcW w:w="732" w:type="dxa"/>
            <w:tcBorders>
              <w:right w:val="nil"/>
            </w:tcBorders>
            <w:shd w:val="clear" w:color="auto" w:fill="auto"/>
          </w:tcPr>
          <w:p w14:paraId="7492DD13" w14:textId="28842E5C" w:rsidR="00F90F08" w:rsidRPr="0046704E" w:rsidRDefault="00F90F08"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1</w:t>
            </w:r>
            <w:r w:rsidR="00800A7E">
              <w:rPr>
                <w:rFonts w:ascii="UD デジタル 教科書体 NP-R" w:eastAsia="UD デジタル 教科書体 NP-R" w:hAnsi="BIZ UDPゴシック"/>
                <w:b/>
                <w:sz w:val="20"/>
                <w:szCs w:val="20"/>
              </w:rPr>
              <w:t>7</w:t>
            </w:r>
          </w:p>
        </w:tc>
        <w:tc>
          <w:tcPr>
            <w:tcW w:w="8618" w:type="dxa"/>
            <w:tcBorders>
              <w:left w:val="nil"/>
            </w:tcBorders>
            <w:shd w:val="clear" w:color="auto" w:fill="auto"/>
          </w:tcPr>
          <w:p w14:paraId="41380662" w14:textId="6822497C" w:rsidR="00F90F08" w:rsidRPr="0046704E" w:rsidRDefault="00800A7E" w:rsidP="005F7832">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選抜方法及び手続をあらかじめ公表したうえで、所定の選抜基準及び体制のもとで適切かつ公正に入学者を選抜していること。</w:t>
            </w:r>
          </w:p>
        </w:tc>
      </w:tr>
      <w:tr w:rsidR="00B349F4" w14:paraId="2D13A0DC" w14:textId="77777777" w:rsidTr="004848AA">
        <w:tc>
          <w:tcPr>
            <w:tcW w:w="732" w:type="dxa"/>
            <w:tcBorders>
              <w:right w:val="nil"/>
            </w:tcBorders>
            <w:shd w:val="clear" w:color="auto" w:fill="auto"/>
          </w:tcPr>
          <w:p w14:paraId="5B710B96" w14:textId="1B2AE543" w:rsidR="00B349F4" w:rsidRPr="0046704E" w:rsidRDefault="00B349F4"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2-1</w:t>
            </w:r>
            <w:r w:rsidR="00800A7E">
              <w:rPr>
                <w:rFonts w:ascii="UD デジタル 教科書体 NP-R" w:eastAsia="UD デジタル 教科書体 NP-R" w:hAnsi="BIZ UDPゴシック"/>
                <w:b/>
                <w:sz w:val="20"/>
                <w:szCs w:val="20"/>
              </w:rPr>
              <w:t>8</w:t>
            </w:r>
          </w:p>
        </w:tc>
        <w:tc>
          <w:tcPr>
            <w:tcW w:w="8618" w:type="dxa"/>
            <w:tcBorders>
              <w:left w:val="nil"/>
            </w:tcBorders>
            <w:shd w:val="clear" w:color="auto" w:fill="auto"/>
          </w:tcPr>
          <w:p w14:paraId="1AD65F53" w14:textId="65F80435" w:rsidR="00800A7E" w:rsidRPr="00800A7E" w:rsidRDefault="00800A7E" w:rsidP="005F7832">
            <w:pPr>
              <w:spacing w:line="0" w:lineRule="atLeast"/>
              <w:rPr>
                <w:rFonts w:ascii="UD デジタル 教科書体 NP-R" w:eastAsia="UD デジタル 教科書体 NP-R" w:hAnsi="BIZ UDPゴシック" w:hint="eastAsia"/>
                <w:b/>
                <w:szCs w:val="21"/>
              </w:rPr>
            </w:pPr>
            <w:r w:rsidRPr="00F54AF7">
              <w:rPr>
                <w:rFonts w:ascii="UD デジタル 教科書体 NP-R" w:eastAsia="UD デジタル 教科書体 NP-R" w:hAnsi="BIZ UDPゴシック" w:hint="eastAsia"/>
                <w:b/>
                <w:szCs w:val="21"/>
              </w:rPr>
              <w:t>入学定員に対する入学者数及び収容定員に対する在籍学生数を適正に管理していること</w:t>
            </w:r>
            <w:r>
              <w:rPr>
                <w:rFonts w:ascii="UD デジタル 教科書体 NP-R" w:eastAsia="UD デジタル 教科書体 NP-R" w:hAnsi="BIZ UDPゴシック" w:hint="eastAsia"/>
                <w:b/>
                <w:szCs w:val="21"/>
              </w:rPr>
              <w:t>。</w:t>
            </w:r>
          </w:p>
        </w:tc>
      </w:tr>
    </w:tbl>
    <w:p w14:paraId="267B50C8" w14:textId="77777777" w:rsidR="00F90F08" w:rsidRDefault="00F90F08" w:rsidP="00DF6902">
      <w:pPr>
        <w:rPr>
          <w:rFonts w:ascii="ＭＳ 明朝" w:hAnsi="ＭＳ 明朝"/>
          <w:b/>
          <w:bCs/>
        </w:rPr>
      </w:pPr>
    </w:p>
    <w:p w14:paraId="7AA79382" w14:textId="43166159" w:rsidR="00DF6902" w:rsidRPr="00AF439C" w:rsidRDefault="00AD6611" w:rsidP="00DF6902">
      <w:pPr>
        <w:rPr>
          <w:rFonts w:ascii="ＭＳ 明朝" w:hAnsi="ＭＳ 明朝"/>
          <w:b/>
          <w:bCs/>
        </w:rPr>
      </w:pPr>
      <w:r w:rsidRPr="00AD6611">
        <w:rPr>
          <w:rFonts w:ascii="ＭＳ 明朝" w:hAnsi="ＭＳ 明朝" w:hint="eastAsia"/>
          <w:b/>
          <w:bCs/>
        </w:rPr>
        <w:t>（１）</w:t>
      </w:r>
      <w:r w:rsidR="0074752B">
        <w:rPr>
          <w:rFonts w:ascii="ＭＳ 明朝" w:hAnsi="ＭＳ 明朝" w:hint="eastAsia"/>
          <w:b/>
          <w:bCs/>
        </w:rPr>
        <w:t>公共政策</w:t>
      </w:r>
      <w:r w:rsidRPr="00AD6611">
        <w:rPr>
          <w:rFonts w:ascii="ＭＳ 明朝" w:hAnsi="ＭＳ 明朝" w:hint="eastAsia"/>
          <w:b/>
          <w:bCs/>
        </w:rPr>
        <w:t>系専門職大学院基準の各項目に関する概評</w:t>
      </w:r>
    </w:p>
    <w:p w14:paraId="09D2CE47" w14:textId="77777777" w:rsidR="00DF6902" w:rsidRPr="00227B03" w:rsidRDefault="00DF6902" w:rsidP="00DF6902">
      <w:pPr>
        <w:rPr>
          <w:rFonts w:ascii="ＭＳ 明朝" w:hAnsi="ＭＳ 明朝"/>
          <w:bCs/>
        </w:rPr>
      </w:pPr>
    </w:p>
    <w:p w14:paraId="77402A91" w14:textId="77777777" w:rsidR="00DF6902" w:rsidRPr="00AF439C" w:rsidRDefault="00DF6902" w:rsidP="00DF6902">
      <w:pPr>
        <w:rPr>
          <w:rFonts w:ascii="ＭＳ 明朝" w:hAnsi="ＭＳ 明朝"/>
          <w:b/>
        </w:rPr>
      </w:pPr>
    </w:p>
    <w:p w14:paraId="73AE0664" w14:textId="10815532" w:rsidR="00DF6902" w:rsidRDefault="00AD6611" w:rsidP="00DF6902">
      <w:pPr>
        <w:rPr>
          <w:rFonts w:hAnsi="ＭＳ 明朝"/>
          <w:b/>
          <w:szCs w:val="21"/>
          <w:lang w:eastAsia="zh-CN"/>
        </w:rPr>
      </w:pPr>
      <w:r w:rsidRPr="00AD6611">
        <w:rPr>
          <w:rFonts w:hAnsi="ＭＳ 明朝" w:hint="eastAsia"/>
          <w:b/>
        </w:rPr>
        <w:t>（２）提言</w:t>
      </w:r>
    </w:p>
    <w:p w14:paraId="76382522" w14:textId="00A756F7" w:rsidR="00DF6902" w:rsidRPr="006A6DD8" w:rsidRDefault="00AD6611" w:rsidP="00DF6902">
      <w:pPr>
        <w:widowControl/>
        <w:jc w:val="left"/>
      </w:pPr>
      <w:r w:rsidRPr="00AD6611">
        <w:rPr>
          <w:rFonts w:hAnsi="ＭＳ 明朝" w:hint="eastAsia"/>
          <w:b/>
          <w:bCs/>
        </w:rPr>
        <w:t>【長　所】</w:t>
      </w:r>
    </w:p>
    <w:p w14:paraId="62F57E76" w14:textId="77777777" w:rsidR="00DF6902" w:rsidRPr="006A6DD8" w:rsidRDefault="00DF6902" w:rsidP="00FB4199">
      <w:pPr>
        <w:pStyle w:val="af0"/>
        <w:widowControl/>
        <w:numPr>
          <w:ilvl w:val="0"/>
          <w:numId w:val="4"/>
        </w:numPr>
        <w:ind w:leftChars="0"/>
        <w:jc w:val="left"/>
        <w:rPr>
          <w:rFonts w:hAnsi="ＭＳ 明朝"/>
        </w:rPr>
      </w:pPr>
    </w:p>
    <w:p w14:paraId="7F017178" w14:textId="2AB20B07" w:rsidR="00DF6902" w:rsidRPr="004E0F8C" w:rsidRDefault="00AD6611" w:rsidP="00DF6902">
      <w:pPr>
        <w:widowControl/>
        <w:jc w:val="left"/>
        <w:rPr>
          <w:rFonts w:hAnsi="ＭＳ 明朝"/>
          <w:b/>
          <w:bCs/>
        </w:rPr>
      </w:pPr>
      <w:r w:rsidRPr="00AD6611">
        <w:rPr>
          <w:rFonts w:hAnsi="ＭＳ 明朝" w:hint="eastAsia"/>
          <w:b/>
          <w:bCs/>
        </w:rPr>
        <w:t>【特　色】</w:t>
      </w:r>
    </w:p>
    <w:p w14:paraId="756B0B6A" w14:textId="77777777" w:rsidR="00DF6902" w:rsidRPr="00B12B84" w:rsidRDefault="00DF6902" w:rsidP="00DF6902">
      <w:pPr>
        <w:pStyle w:val="af0"/>
        <w:widowControl/>
        <w:numPr>
          <w:ilvl w:val="0"/>
          <w:numId w:val="4"/>
        </w:numPr>
        <w:ind w:leftChars="0"/>
        <w:jc w:val="left"/>
        <w:rPr>
          <w:rFonts w:hAnsi="ＭＳ 明朝"/>
        </w:rPr>
      </w:pPr>
    </w:p>
    <w:p w14:paraId="26A1E768" w14:textId="1ACC3B08" w:rsidR="00DF6902" w:rsidRPr="004E0F8C" w:rsidRDefault="00AD6611" w:rsidP="00DF6902">
      <w:pPr>
        <w:widowControl/>
        <w:jc w:val="left"/>
        <w:rPr>
          <w:rFonts w:hAnsi="ＭＳ 明朝"/>
          <w:b/>
          <w:bCs/>
        </w:rPr>
      </w:pPr>
      <w:r w:rsidRPr="00AD6611">
        <w:rPr>
          <w:rFonts w:hAnsi="ＭＳ 明朝" w:hint="eastAsia"/>
          <w:b/>
          <w:bCs/>
        </w:rPr>
        <w:t>【検討課題】</w:t>
      </w:r>
    </w:p>
    <w:p w14:paraId="2C374B09" w14:textId="77777777" w:rsidR="00DF6902" w:rsidRPr="00B12B84" w:rsidRDefault="00DF6902" w:rsidP="00DF6902">
      <w:pPr>
        <w:pStyle w:val="af0"/>
        <w:widowControl/>
        <w:numPr>
          <w:ilvl w:val="0"/>
          <w:numId w:val="4"/>
        </w:numPr>
        <w:ind w:leftChars="0"/>
        <w:jc w:val="left"/>
        <w:rPr>
          <w:rFonts w:hAnsi="ＭＳ 明朝"/>
        </w:rPr>
      </w:pPr>
    </w:p>
    <w:p w14:paraId="60467255" w14:textId="30396940" w:rsidR="00DF6902" w:rsidRPr="004E0F8C" w:rsidRDefault="00AD6611" w:rsidP="00DF6902">
      <w:pPr>
        <w:widowControl/>
        <w:jc w:val="left"/>
        <w:rPr>
          <w:rFonts w:hAnsi="ＭＳ 明朝"/>
          <w:b/>
          <w:bCs/>
        </w:rPr>
      </w:pPr>
      <w:r w:rsidRPr="00AD6611">
        <w:rPr>
          <w:rFonts w:hAnsi="ＭＳ 明朝" w:hint="eastAsia"/>
          <w:b/>
          <w:bCs/>
        </w:rPr>
        <w:t>【是正勧告】</w:t>
      </w:r>
    </w:p>
    <w:p w14:paraId="099D0D76" w14:textId="77777777" w:rsidR="00DF6902" w:rsidRPr="00B12B84" w:rsidRDefault="00DF6902" w:rsidP="00DF6902">
      <w:pPr>
        <w:pStyle w:val="af0"/>
        <w:widowControl/>
        <w:numPr>
          <w:ilvl w:val="0"/>
          <w:numId w:val="4"/>
        </w:numPr>
        <w:ind w:leftChars="0"/>
        <w:jc w:val="left"/>
        <w:rPr>
          <w:rFonts w:hAnsi="ＭＳ 明朝"/>
        </w:rPr>
      </w:pPr>
    </w:p>
    <w:p w14:paraId="691A0E87" w14:textId="77777777" w:rsidR="00DF6902" w:rsidRPr="00AF439C" w:rsidRDefault="00DF6902" w:rsidP="00DF6902">
      <w:pPr>
        <w:rPr>
          <w:b/>
          <w:szCs w:val="21"/>
        </w:rPr>
      </w:pPr>
    </w:p>
    <w:p w14:paraId="27AC46C2" w14:textId="52DF6546" w:rsidR="00DF6902" w:rsidRPr="00AF439C" w:rsidRDefault="00AD6611" w:rsidP="00DF6902">
      <w:pPr>
        <w:rPr>
          <w:b/>
          <w:bCs/>
          <w:szCs w:val="21"/>
        </w:rPr>
      </w:pPr>
      <w:r w:rsidRPr="00AD6611">
        <w:rPr>
          <w:rFonts w:hint="eastAsia"/>
          <w:b/>
          <w:bCs/>
          <w:szCs w:val="21"/>
        </w:rPr>
        <w:t>（３）質問事項等</w:t>
      </w:r>
    </w:p>
    <w:p w14:paraId="172341AB" w14:textId="77777777" w:rsidR="00DF6902" w:rsidRDefault="00DF6902" w:rsidP="00DF6902">
      <w:pPr>
        <w:rPr>
          <w:b/>
          <w:bCs/>
        </w:rPr>
      </w:pPr>
      <w:r>
        <w:rPr>
          <w:rFonts w:hint="eastAsia"/>
          <w:b/>
          <w:bCs/>
        </w:rPr>
        <w:t>○質問事項</w:t>
      </w:r>
    </w:p>
    <w:p w14:paraId="3E9AF1A5" w14:textId="77777777" w:rsidR="00DF6902" w:rsidRDefault="00DF6902" w:rsidP="00EA7413">
      <w:pPr>
        <w:pStyle w:val="af0"/>
        <w:numPr>
          <w:ilvl w:val="0"/>
          <w:numId w:val="33"/>
        </w:numPr>
        <w:ind w:leftChars="0"/>
      </w:pPr>
    </w:p>
    <w:p w14:paraId="59352D71" w14:textId="77777777" w:rsidR="00DF6902" w:rsidRDefault="00DF6902" w:rsidP="00DF6902">
      <w:pPr>
        <w:ind w:left="615" w:hangingChars="300" w:hanging="615"/>
      </w:pPr>
    </w:p>
    <w:p w14:paraId="681D3478"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4372D96D" w14:textId="77777777" w:rsidR="00DF6902" w:rsidRDefault="00DF6902" w:rsidP="00DF6902">
      <w:pPr>
        <w:pStyle w:val="af0"/>
        <w:numPr>
          <w:ilvl w:val="0"/>
          <w:numId w:val="4"/>
        </w:numPr>
        <w:ind w:leftChars="0"/>
        <w:jc w:val="left"/>
        <w:rPr>
          <w:szCs w:val="21"/>
        </w:rPr>
      </w:pPr>
    </w:p>
    <w:p w14:paraId="280C11C7" w14:textId="77777777" w:rsidR="00DF6902" w:rsidRPr="00156CA5" w:rsidRDefault="00DF6902" w:rsidP="00DF6902">
      <w:pPr>
        <w:pStyle w:val="af0"/>
        <w:numPr>
          <w:ilvl w:val="0"/>
          <w:numId w:val="4"/>
        </w:numPr>
        <w:ind w:leftChars="0"/>
        <w:jc w:val="left"/>
        <w:rPr>
          <w:szCs w:val="21"/>
        </w:rPr>
      </w:pPr>
    </w:p>
    <w:p w14:paraId="7B97C8F8" w14:textId="7212B756" w:rsidR="00DF6902" w:rsidRPr="00AD6611" w:rsidRDefault="00DF6902" w:rsidP="0089346D">
      <w:pPr>
        <w:ind w:firstLineChars="100" w:firstLine="205"/>
        <w:rPr>
          <w:rFonts w:ascii="ＭＳ ゴシック" w:eastAsia="DengXian" w:hAnsi="ＭＳ ゴシック"/>
          <w:b/>
          <w:bCs/>
          <w:szCs w:val="22"/>
          <w:lang w:eastAsia="zh-CN"/>
        </w:rPr>
      </w:pPr>
    </w:p>
    <w:p w14:paraId="354095F5" w14:textId="7DBC4DE3"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531739" w:rsidRPr="00AD6611">
        <w:rPr>
          <w:rFonts w:ascii="ＭＳ ゴシック" w:eastAsia="ＭＳ ゴシック" w:hAnsi="ＭＳ ゴシック" w:hint="eastAsia"/>
          <w:b/>
          <w:szCs w:val="22"/>
        </w:rPr>
        <w:t>学生支援</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618"/>
      </w:tblGrid>
      <w:tr w:rsidR="00531739" w:rsidRPr="009F3EC3" w14:paraId="11C9B38B" w14:textId="77777777" w:rsidTr="00531739">
        <w:trPr>
          <w:trHeight w:val="363"/>
        </w:trPr>
        <w:tc>
          <w:tcPr>
            <w:tcW w:w="9350" w:type="dxa"/>
            <w:gridSpan w:val="2"/>
            <w:tcBorders>
              <w:top w:val="single" w:sz="4" w:space="0" w:color="auto"/>
              <w:left w:val="single" w:sz="4" w:space="0" w:color="auto"/>
              <w:bottom w:val="single" w:sz="4" w:space="0" w:color="auto"/>
              <w:right w:val="single" w:sz="4" w:space="0" w:color="auto"/>
            </w:tcBorders>
            <w:shd w:val="clear" w:color="auto" w:fill="E7E6E6"/>
          </w:tcPr>
          <w:p w14:paraId="60DCCDA2" w14:textId="77777777" w:rsidR="00531739" w:rsidRPr="00F90F08" w:rsidRDefault="00531739" w:rsidP="004848AA">
            <w:pPr>
              <w:spacing w:line="0" w:lineRule="atLeast"/>
              <w:ind w:left="1"/>
              <w:jc w:val="center"/>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評価の視点</w:t>
            </w:r>
          </w:p>
        </w:tc>
      </w:tr>
      <w:tr w:rsidR="00531739" w14:paraId="37BFCC41" w14:textId="77777777" w:rsidTr="004848AA">
        <w:tc>
          <w:tcPr>
            <w:tcW w:w="732" w:type="dxa"/>
            <w:tcBorders>
              <w:right w:val="nil"/>
            </w:tcBorders>
            <w:shd w:val="clear" w:color="auto" w:fill="auto"/>
          </w:tcPr>
          <w:p w14:paraId="58235482" w14:textId="1F978456" w:rsidR="00531739" w:rsidRPr="0046704E" w:rsidRDefault="00531739"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b/>
                <w:sz w:val="20"/>
                <w:szCs w:val="20"/>
              </w:rPr>
              <w:t>2-</w:t>
            </w:r>
            <w:r w:rsidR="00800A7E">
              <w:rPr>
                <w:rFonts w:ascii="UD デジタル 教科書体 NP-R" w:eastAsia="UD デジタル 教科書体 NP-R" w:hAnsi="BIZ UDPゴシック"/>
                <w:b/>
                <w:sz w:val="20"/>
                <w:szCs w:val="20"/>
              </w:rPr>
              <w:t>19</w:t>
            </w:r>
          </w:p>
        </w:tc>
        <w:tc>
          <w:tcPr>
            <w:tcW w:w="8618" w:type="dxa"/>
            <w:tcBorders>
              <w:left w:val="nil"/>
            </w:tcBorders>
            <w:shd w:val="clear" w:color="auto" w:fill="auto"/>
          </w:tcPr>
          <w:p w14:paraId="5E6DDCE3" w14:textId="2956A65F" w:rsidR="00531739" w:rsidRPr="0046704E" w:rsidRDefault="00800A7E" w:rsidP="00531739">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適切な体制のもと、進路選択・キャリア形成に関する相談・支援が行われていること</w:t>
            </w:r>
            <w:r w:rsidR="00B349F4" w:rsidRPr="00B349F4">
              <w:rPr>
                <w:rFonts w:ascii="UD デジタル 教科書体 NP-R" w:eastAsia="UD デジタル 教科書体 NP-R" w:hAnsi="BIZ UDPゴシック" w:hint="eastAsia"/>
                <w:b/>
                <w:szCs w:val="21"/>
              </w:rPr>
              <w:t>。</w:t>
            </w:r>
          </w:p>
        </w:tc>
      </w:tr>
      <w:tr w:rsidR="00531739" w14:paraId="7F034464" w14:textId="77777777" w:rsidTr="004848AA">
        <w:tc>
          <w:tcPr>
            <w:tcW w:w="732" w:type="dxa"/>
            <w:tcBorders>
              <w:right w:val="nil"/>
            </w:tcBorders>
            <w:shd w:val="clear" w:color="auto" w:fill="auto"/>
          </w:tcPr>
          <w:p w14:paraId="540BA0A5" w14:textId="6633C5BD" w:rsidR="00531739" w:rsidRPr="0046704E" w:rsidRDefault="00531739" w:rsidP="004848AA">
            <w:pPr>
              <w:spacing w:line="0" w:lineRule="atLeast"/>
              <w:ind w:left="435" w:hangingChars="223" w:hanging="435"/>
              <w:rPr>
                <w:rFonts w:ascii="UD デジタル 教科書体 NP-R" w:eastAsia="UD デジタル 教科書体 NP-R" w:hAnsi="BIZ UDPゴシック"/>
                <w:b/>
                <w:sz w:val="20"/>
                <w:szCs w:val="20"/>
              </w:rPr>
            </w:pPr>
            <w:r w:rsidRPr="0046704E">
              <w:rPr>
                <w:rFonts w:ascii="UD デジタル 教科書体 NP-R" w:eastAsia="UD デジタル 教科書体 NP-R" w:hAnsi="BIZ UDPゴシック" w:hint="eastAsia"/>
                <w:b/>
                <w:sz w:val="20"/>
                <w:szCs w:val="20"/>
              </w:rPr>
              <w:t>2</w:t>
            </w:r>
            <w:r w:rsidRPr="0046704E">
              <w:rPr>
                <w:rFonts w:ascii="UD デジタル 教科書体 NP-R" w:eastAsia="UD デジタル 教科書体 NP-R" w:hAnsi="BIZ UDPゴシック"/>
                <w:b/>
                <w:sz w:val="20"/>
                <w:szCs w:val="20"/>
              </w:rPr>
              <w:t>-</w:t>
            </w:r>
            <w:r>
              <w:rPr>
                <w:rFonts w:ascii="UD デジタル 教科書体 NP-R" w:eastAsia="UD デジタル 教科書体 NP-R" w:hAnsi="BIZ UDPゴシック" w:hint="eastAsia"/>
                <w:b/>
                <w:sz w:val="20"/>
                <w:szCs w:val="20"/>
              </w:rPr>
              <w:t>2</w:t>
            </w:r>
            <w:r w:rsidR="00800A7E">
              <w:rPr>
                <w:rFonts w:ascii="UD デジタル 教科書体 NP-R" w:eastAsia="UD デジタル 教科書体 NP-R" w:hAnsi="BIZ UDPゴシック"/>
                <w:b/>
                <w:sz w:val="20"/>
                <w:szCs w:val="20"/>
              </w:rPr>
              <w:t>0</w:t>
            </w:r>
          </w:p>
        </w:tc>
        <w:tc>
          <w:tcPr>
            <w:tcW w:w="8618" w:type="dxa"/>
            <w:tcBorders>
              <w:left w:val="nil"/>
            </w:tcBorders>
            <w:shd w:val="clear" w:color="auto" w:fill="auto"/>
          </w:tcPr>
          <w:p w14:paraId="5D1EBB46" w14:textId="4E9DC852" w:rsidR="00531739" w:rsidRPr="0046704E" w:rsidRDefault="00800A7E" w:rsidP="005F7832">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適切な体制のもと、社会人、留学生、障がい者をはじめ、多様な学生が学習を行っていくための支援がなされていること。</w:t>
            </w:r>
          </w:p>
        </w:tc>
      </w:tr>
      <w:tr w:rsidR="00B349F4" w:rsidRPr="00800A7E" w14:paraId="176CA14C" w14:textId="77777777" w:rsidTr="004848AA">
        <w:tc>
          <w:tcPr>
            <w:tcW w:w="732" w:type="dxa"/>
            <w:tcBorders>
              <w:right w:val="nil"/>
            </w:tcBorders>
            <w:shd w:val="clear" w:color="auto" w:fill="auto"/>
          </w:tcPr>
          <w:p w14:paraId="6FADE8F8" w14:textId="09AD926A" w:rsidR="00B349F4" w:rsidRPr="0046704E" w:rsidRDefault="00B349F4"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2-2</w:t>
            </w:r>
            <w:r w:rsidR="00800A7E">
              <w:rPr>
                <w:rFonts w:ascii="UD デジタル 教科書体 NP-R" w:eastAsia="UD デジタル 教科書体 NP-R" w:hAnsi="BIZ UDPゴシック"/>
                <w:b/>
                <w:sz w:val="20"/>
                <w:szCs w:val="20"/>
              </w:rPr>
              <w:t>1</w:t>
            </w:r>
          </w:p>
        </w:tc>
        <w:tc>
          <w:tcPr>
            <w:tcW w:w="8618" w:type="dxa"/>
            <w:tcBorders>
              <w:left w:val="nil"/>
            </w:tcBorders>
            <w:shd w:val="clear" w:color="auto" w:fill="auto"/>
          </w:tcPr>
          <w:p w14:paraId="7DCF5E96" w14:textId="44254E0B" w:rsidR="00B349F4" w:rsidRPr="0046704E" w:rsidRDefault="00800A7E" w:rsidP="005F7832">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適切な体制のもと、奨学金などの経済的支援及び各種ハラスメント対策に関する周知・相談・支援が行われていること</w:t>
            </w:r>
            <w:r w:rsidR="00B349F4" w:rsidRPr="00B349F4">
              <w:rPr>
                <w:rFonts w:ascii="UD デジタル 教科書体 NP-R" w:eastAsia="UD デジタル 教科書体 NP-R" w:hAnsi="BIZ UDPゴシック" w:hint="eastAsia"/>
                <w:b/>
                <w:szCs w:val="21"/>
              </w:rPr>
              <w:t>。</w:t>
            </w:r>
          </w:p>
        </w:tc>
      </w:tr>
      <w:tr w:rsidR="00800A7E" w:rsidRPr="00800A7E" w14:paraId="7E959800" w14:textId="77777777" w:rsidTr="004848AA">
        <w:tc>
          <w:tcPr>
            <w:tcW w:w="732" w:type="dxa"/>
            <w:tcBorders>
              <w:right w:val="nil"/>
            </w:tcBorders>
            <w:shd w:val="clear" w:color="auto" w:fill="auto"/>
          </w:tcPr>
          <w:p w14:paraId="3EE8DD9A" w14:textId="6D1053AA" w:rsidR="00800A7E" w:rsidRDefault="00800A7E" w:rsidP="004848AA">
            <w:pPr>
              <w:spacing w:line="0" w:lineRule="atLeast"/>
              <w:ind w:left="435" w:hangingChars="223" w:hanging="435"/>
              <w:rPr>
                <w:rFonts w:ascii="UD デジタル 教科書体 NP-R" w:eastAsia="UD デジタル 教科書体 NP-R" w:hAnsi="BIZ UDPゴシック" w:hint="eastAsia"/>
                <w:b/>
                <w:sz w:val="20"/>
                <w:szCs w:val="20"/>
              </w:rPr>
            </w:pPr>
            <w:r>
              <w:rPr>
                <w:rFonts w:ascii="UD デジタル 教科書体 NP-R" w:eastAsia="UD デジタル 教科書体 NP-R" w:hAnsi="BIZ UDPゴシック" w:hint="eastAsia"/>
                <w:b/>
                <w:sz w:val="20"/>
                <w:szCs w:val="20"/>
              </w:rPr>
              <w:t>2-2</w:t>
            </w:r>
            <w:r>
              <w:rPr>
                <w:rFonts w:ascii="UD デジタル 教科書体 NP-R" w:eastAsia="UD デジタル 教科書体 NP-R" w:hAnsi="BIZ UDPゴシック"/>
                <w:b/>
                <w:sz w:val="20"/>
                <w:szCs w:val="20"/>
              </w:rPr>
              <w:t>2</w:t>
            </w:r>
          </w:p>
        </w:tc>
        <w:tc>
          <w:tcPr>
            <w:tcW w:w="8618" w:type="dxa"/>
            <w:tcBorders>
              <w:left w:val="nil"/>
            </w:tcBorders>
            <w:shd w:val="clear" w:color="auto" w:fill="auto"/>
          </w:tcPr>
          <w:p w14:paraId="068A3165" w14:textId="4B9C3519" w:rsidR="00800A7E" w:rsidRPr="00F54AF7" w:rsidRDefault="00800A7E" w:rsidP="005F7832">
            <w:pPr>
              <w:spacing w:line="0" w:lineRule="atLeast"/>
              <w:rPr>
                <w:rFonts w:ascii="UD デジタル 教科書体 NP-R" w:eastAsia="UD デジタル 教科書体 NP-R" w:hAnsi="BIZ UDPゴシック" w:hint="eastAsia"/>
                <w:b/>
                <w:szCs w:val="21"/>
              </w:rPr>
            </w:pPr>
            <w:r w:rsidRPr="00F54AF7">
              <w:rPr>
                <w:rFonts w:ascii="UD デジタル 教科書体 NP-R" w:eastAsia="UD デジタル 教科書体 NP-R" w:hAnsi="BIZ UDPゴシック" w:hint="eastAsia"/>
                <w:b/>
                <w:szCs w:val="21"/>
              </w:rPr>
              <w:t>適切な体制のもと、在学生の課外活動や修了生の卒後活動、同窓会活動に対して必要な支援を行っていること。</w:t>
            </w:r>
          </w:p>
        </w:tc>
      </w:tr>
    </w:tbl>
    <w:p w14:paraId="7BE252DB" w14:textId="77777777" w:rsidR="00531739" w:rsidRDefault="00531739" w:rsidP="00DF6902">
      <w:pPr>
        <w:rPr>
          <w:rFonts w:ascii="ＭＳ 明朝" w:hAnsi="ＭＳ 明朝"/>
          <w:b/>
          <w:bCs/>
        </w:rPr>
      </w:pPr>
    </w:p>
    <w:p w14:paraId="21FED73C" w14:textId="68B4F958" w:rsidR="00DF6902" w:rsidRPr="00AF439C" w:rsidRDefault="00AD6611" w:rsidP="00DF6902">
      <w:pPr>
        <w:rPr>
          <w:rFonts w:ascii="ＭＳ 明朝" w:hAnsi="ＭＳ 明朝"/>
          <w:b/>
          <w:bCs/>
        </w:rPr>
      </w:pPr>
      <w:r w:rsidRPr="00AD6611">
        <w:rPr>
          <w:rFonts w:ascii="ＭＳ 明朝" w:hAnsi="ＭＳ 明朝" w:hint="eastAsia"/>
          <w:b/>
          <w:bCs/>
        </w:rPr>
        <w:t>（１）</w:t>
      </w:r>
      <w:r w:rsidR="0074752B">
        <w:rPr>
          <w:rFonts w:ascii="ＭＳ 明朝" w:hAnsi="ＭＳ 明朝" w:hint="eastAsia"/>
          <w:b/>
          <w:bCs/>
        </w:rPr>
        <w:t>公共政策</w:t>
      </w:r>
      <w:r w:rsidRPr="00AD6611">
        <w:rPr>
          <w:rFonts w:ascii="ＭＳ 明朝" w:hAnsi="ＭＳ 明朝" w:hint="eastAsia"/>
          <w:b/>
          <w:bCs/>
        </w:rPr>
        <w:t>系専門職大学院基準の各項目に関する概評</w:t>
      </w:r>
    </w:p>
    <w:p w14:paraId="4893EF6A" w14:textId="77777777" w:rsidR="00DF6902" w:rsidRPr="00227B03" w:rsidRDefault="00DF6902" w:rsidP="00DF6902">
      <w:pPr>
        <w:rPr>
          <w:rFonts w:ascii="ＭＳ 明朝" w:hAnsi="ＭＳ 明朝"/>
          <w:bCs/>
        </w:rPr>
      </w:pPr>
    </w:p>
    <w:p w14:paraId="6E548E72" w14:textId="77777777" w:rsidR="00DF6902" w:rsidRPr="00AF439C" w:rsidRDefault="00DF6902" w:rsidP="00DF6902">
      <w:pPr>
        <w:rPr>
          <w:rFonts w:ascii="ＭＳ 明朝" w:hAnsi="ＭＳ 明朝"/>
          <w:b/>
        </w:rPr>
      </w:pPr>
    </w:p>
    <w:p w14:paraId="3CE99C8E" w14:textId="4D082F82" w:rsidR="00DF6902" w:rsidRDefault="00AD6611" w:rsidP="00DF6902">
      <w:pPr>
        <w:rPr>
          <w:rFonts w:hAnsi="ＭＳ 明朝"/>
          <w:b/>
          <w:szCs w:val="21"/>
          <w:lang w:eastAsia="zh-CN"/>
        </w:rPr>
      </w:pPr>
      <w:r w:rsidRPr="00AD6611">
        <w:rPr>
          <w:rFonts w:hAnsi="ＭＳ 明朝" w:hint="eastAsia"/>
          <w:b/>
        </w:rPr>
        <w:t>（２）提言</w:t>
      </w:r>
    </w:p>
    <w:p w14:paraId="6927D836" w14:textId="16487741" w:rsidR="00DF6902" w:rsidRPr="006A6DD8" w:rsidRDefault="00AD6611" w:rsidP="00DF6902">
      <w:pPr>
        <w:widowControl/>
        <w:jc w:val="left"/>
      </w:pPr>
      <w:r w:rsidRPr="00AD6611">
        <w:rPr>
          <w:rFonts w:hAnsi="ＭＳ 明朝" w:hint="eastAsia"/>
          <w:b/>
          <w:bCs/>
        </w:rPr>
        <w:t>【長　所】</w:t>
      </w:r>
    </w:p>
    <w:p w14:paraId="389E8DA6" w14:textId="77777777" w:rsidR="00DF6902" w:rsidRPr="006A6DD8" w:rsidRDefault="00DF6902" w:rsidP="00FB4199">
      <w:pPr>
        <w:pStyle w:val="af0"/>
        <w:widowControl/>
        <w:numPr>
          <w:ilvl w:val="0"/>
          <w:numId w:val="4"/>
        </w:numPr>
        <w:ind w:leftChars="0"/>
        <w:jc w:val="left"/>
        <w:rPr>
          <w:rFonts w:hAnsi="ＭＳ 明朝"/>
        </w:rPr>
      </w:pPr>
    </w:p>
    <w:p w14:paraId="35ACE0B6" w14:textId="2AD14250" w:rsidR="00DF6902" w:rsidRPr="004E0F8C" w:rsidRDefault="00AD6611" w:rsidP="00DF6902">
      <w:pPr>
        <w:widowControl/>
        <w:jc w:val="left"/>
        <w:rPr>
          <w:rFonts w:hAnsi="ＭＳ 明朝"/>
          <w:b/>
          <w:bCs/>
        </w:rPr>
      </w:pPr>
      <w:r w:rsidRPr="00AD6611">
        <w:rPr>
          <w:rFonts w:hAnsi="ＭＳ 明朝" w:hint="eastAsia"/>
          <w:b/>
          <w:bCs/>
        </w:rPr>
        <w:t>【特　色】</w:t>
      </w:r>
    </w:p>
    <w:p w14:paraId="443583ED" w14:textId="77777777" w:rsidR="00DF6902" w:rsidRPr="00B12B84" w:rsidRDefault="00DF6902" w:rsidP="00DF6902">
      <w:pPr>
        <w:pStyle w:val="af0"/>
        <w:widowControl/>
        <w:numPr>
          <w:ilvl w:val="0"/>
          <w:numId w:val="4"/>
        </w:numPr>
        <w:ind w:leftChars="0"/>
        <w:jc w:val="left"/>
        <w:rPr>
          <w:rFonts w:hAnsi="ＭＳ 明朝"/>
        </w:rPr>
      </w:pPr>
    </w:p>
    <w:p w14:paraId="541304D2" w14:textId="5A00F68F" w:rsidR="00DF6902" w:rsidRPr="004E0F8C" w:rsidRDefault="00AD6611" w:rsidP="00DF6902">
      <w:pPr>
        <w:widowControl/>
        <w:jc w:val="left"/>
        <w:rPr>
          <w:rFonts w:hAnsi="ＭＳ 明朝"/>
          <w:b/>
          <w:bCs/>
        </w:rPr>
      </w:pPr>
      <w:r w:rsidRPr="00AD6611">
        <w:rPr>
          <w:rFonts w:hAnsi="ＭＳ 明朝" w:hint="eastAsia"/>
          <w:b/>
          <w:bCs/>
        </w:rPr>
        <w:t>【検討課題】</w:t>
      </w:r>
    </w:p>
    <w:p w14:paraId="78ACD170" w14:textId="77777777" w:rsidR="00DF6902" w:rsidRPr="00B12B84" w:rsidRDefault="00DF6902" w:rsidP="00DF6902">
      <w:pPr>
        <w:pStyle w:val="af0"/>
        <w:widowControl/>
        <w:numPr>
          <w:ilvl w:val="0"/>
          <w:numId w:val="4"/>
        </w:numPr>
        <w:ind w:leftChars="0"/>
        <w:jc w:val="left"/>
        <w:rPr>
          <w:rFonts w:hAnsi="ＭＳ 明朝"/>
        </w:rPr>
      </w:pPr>
    </w:p>
    <w:p w14:paraId="18EBBE22" w14:textId="5E1FBBD1" w:rsidR="00DF6902" w:rsidRPr="004E0F8C" w:rsidRDefault="00AD6611" w:rsidP="00DF6902">
      <w:pPr>
        <w:widowControl/>
        <w:jc w:val="left"/>
        <w:rPr>
          <w:rFonts w:hAnsi="ＭＳ 明朝"/>
          <w:b/>
          <w:bCs/>
        </w:rPr>
      </w:pPr>
      <w:r w:rsidRPr="00AD6611">
        <w:rPr>
          <w:rFonts w:hAnsi="ＭＳ 明朝" w:hint="eastAsia"/>
          <w:b/>
          <w:bCs/>
        </w:rPr>
        <w:t>【是正勧告】</w:t>
      </w:r>
    </w:p>
    <w:p w14:paraId="26E9EF5A" w14:textId="77777777" w:rsidR="00DF6902" w:rsidRPr="00B12B84" w:rsidRDefault="00DF6902" w:rsidP="00DF6902">
      <w:pPr>
        <w:pStyle w:val="af0"/>
        <w:widowControl/>
        <w:numPr>
          <w:ilvl w:val="0"/>
          <w:numId w:val="4"/>
        </w:numPr>
        <w:ind w:leftChars="0"/>
        <w:jc w:val="left"/>
        <w:rPr>
          <w:rFonts w:hAnsi="ＭＳ 明朝"/>
        </w:rPr>
      </w:pPr>
    </w:p>
    <w:p w14:paraId="779010BB" w14:textId="77777777" w:rsidR="00DF6902" w:rsidRPr="00AF439C" w:rsidRDefault="00DF6902" w:rsidP="00DF6902">
      <w:pPr>
        <w:rPr>
          <w:b/>
          <w:szCs w:val="21"/>
        </w:rPr>
      </w:pPr>
    </w:p>
    <w:p w14:paraId="6CDEC93F" w14:textId="4652EFA1" w:rsidR="00DF6902" w:rsidRPr="00AF439C" w:rsidRDefault="00AD6611" w:rsidP="00DF6902">
      <w:pPr>
        <w:rPr>
          <w:b/>
          <w:bCs/>
          <w:szCs w:val="21"/>
        </w:rPr>
      </w:pPr>
      <w:r w:rsidRPr="00AD6611">
        <w:rPr>
          <w:rFonts w:hint="eastAsia"/>
          <w:b/>
          <w:bCs/>
          <w:szCs w:val="21"/>
        </w:rPr>
        <w:lastRenderedPageBreak/>
        <w:t>（３）質問事項等</w:t>
      </w:r>
    </w:p>
    <w:p w14:paraId="39DB64B5" w14:textId="77777777" w:rsidR="00DF6902" w:rsidRDefault="00DF6902" w:rsidP="00DF6902">
      <w:pPr>
        <w:rPr>
          <w:b/>
          <w:bCs/>
        </w:rPr>
      </w:pPr>
      <w:r>
        <w:rPr>
          <w:rFonts w:hint="eastAsia"/>
          <w:b/>
          <w:bCs/>
        </w:rPr>
        <w:t>○質問事項</w:t>
      </w:r>
    </w:p>
    <w:p w14:paraId="30B3401B" w14:textId="77777777" w:rsidR="00DF6902" w:rsidRDefault="00DF6902" w:rsidP="00EA7413">
      <w:pPr>
        <w:pStyle w:val="af0"/>
        <w:numPr>
          <w:ilvl w:val="0"/>
          <w:numId w:val="34"/>
        </w:numPr>
        <w:ind w:leftChars="0"/>
      </w:pPr>
    </w:p>
    <w:p w14:paraId="67AF292B" w14:textId="77777777" w:rsidR="00DF6902" w:rsidRDefault="00DF6902" w:rsidP="00DF6902">
      <w:pPr>
        <w:ind w:left="615" w:hangingChars="300" w:hanging="615"/>
      </w:pPr>
    </w:p>
    <w:p w14:paraId="45CB3CE6"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20EC1B13" w14:textId="77777777" w:rsidR="00DF6902" w:rsidRDefault="00DF6902" w:rsidP="00DF6902">
      <w:pPr>
        <w:pStyle w:val="af0"/>
        <w:numPr>
          <w:ilvl w:val="0"/>
          <w:numId w:val="4"/>
        </w:numPr>
        <w:ind w:leftChars="0"/>
        <w:jc w:val="left"/>
        <w:rPr>
          <w:szCs w:val="21"/>
        </w:rPr>
      </w:pPr>
    </w:p>
    <w:p w14:paraId="01BDCC71" w14:textId="77777777" w:rsidR="00B4563A" w:rsidRPr="00AD6611" w:rsidRDefault="00B4563A" w:rsidP="0089346D">
      <w:pPr>
        <w:ind w:firstLineChars="100" w:firstLine="205"/>
        <w:rPr>
          <w:rFonts w:ascii="ＭＳ ゴシック" w:eastAsia="DengXian" w:hAnsi="ＭＳ ゴシック"/>
          <w:b/>
          <w:bCs/>
          <w:szCs w:val="22"/>
          <w:lang w:eastAsia="zh-CN"/>
        </w:rPr>
      </w:pPr>
    </w:p>
    <w:p w14:paraId="3A34A6ED" w14:textId="0C6D9F1B" w:rsidR="00E234FC" w:rsidRPr="00AD6611" w:rsidRDefault="00E234FC" w:rsidP="00E234FC">
      <w:pPr>
        <w:pStyle w:val="1"/>
        <w:rPr>
          <w:rFonts w:ascii="ＭＳ ゴシック" w:hAnsi="ＭＳ ゴシック"/>
          <w:vanish/>
          <w:sz w:val="21"/>
          <w:szCs w:val="21"/>
          <w:specVanish/>
        </w:rPr>
      </w:pPr>
      <w:r>
        <w:rPr>
          <w:szCs w:val="21"/>
        </w:rPr>
        <w:br w:type="page"/>
      </w:r>
      <w:r w:rsidRPr="00AD6611">
        <w:rPr>
          <w:rFonts w:ascii="ＭＳ ゴシック" w:hAnsi="ＭＳ ゴシック" w:hint="eastAsia"/>
          <w:b/>
          <w:bCs/>
          <w:sz w:val="21"/>
          <w:szCs w:val="22"/>
        </w:rPr>
        <w:lastRenderedPageBreak/>
        <w:t xml:space="preserve">３　</w:t>
      </w:r>
      <w:r w:rsidR="006A6DD8" w:rsidRPr="00AD6611">
        <w:rPr>
          <w:rFonts w:ascii="ＭＳ ゴシック" w:hAnsi="ＭＳ ゴシック" w:hint="eastAsia"/>
          <w:b/>
          <w:bCs/>
          <w:sz w:val="21"/>
          <w:szCs w:val="22"/>
        </w:rPr>
        <w:t>教員・教員組織</w:t>
      </w:r>
      <w:r w:rsidRPr="00AD6611">
        <w:rPr>
          <w:rFonts w:ascii="ＭＳ ゴシック" w:hAnsi="ＭＳ ゴシック" w:hint="eastAsia"/>
          <w:b/>
          <w:bCs/>
          <w:sz w:val="21"/>
          <w:szCs w:val="22"/>
        </w:rPr>
        <w:t xml:space="preserve">　</w:t>
      </w:r>
    </w:p>
    <w:p w14:paraId="10F49649" w14:textId="77777777" w:rsidR="00E234FC" w:rsidRPr="00AD6611" w:rsidRDefault="00E234FC" w:rsidP="00E234FC">
      <w:pPr>
        <w:jc w:val="left"/>
        <w:rPr>
          <w:rFonts w:ascii="ＭＳ ゴシック" w:eastAsia="ＭＳ ゴシック" w:hAnsi="ＭＳ ゴシック"/>
          <w:b/>
          <w:bCs/>
          <w:szCs w:val="22"/>
        </w:rPr>
      </w:pPr>
      <w:r w:rsidRPr="00AD6611">
        <w:rPr>
          <w:rFonts w:ascii="ＭＳ ゴシック" w:eastAsia="ＭＳ ゴシック" w:hAnsi="ＭＳ ゴシック" w:hint="eastAsia"/>
          <w:b/>
          <w:bCs/>
          <w:szCs w:val="22"/>
        </w:rPr>
        <w:t xml:space="preserve">　</w:t>
      </w:r>
      <w:r w:rsidRPr="00AD6611">
        <w:rPr>
          <w:rFonts w:ascii="ＭＳ ゴシック" w:eastAsia="ＭＳ ゴシック" w:hAnsi="ＭＳ ゴシック"/>
          <w:b/>
          <w:bCs/>
          <w:szCs w:val="22"/>
        </w:rPr>
        <w:tab/>
      </w:r>
      <w:r w:rsidRPr="00AD6611">
        <w:rPr>
          <w:rFonts w:ascii="ＭＳ ゴシック" w:eastAsia="ＭＳ ゴシック" w:hAnsi="ＭＳ ゴシック" w:hint="eastAsia"/>
          <w:b/>
          <w:bCs/>
          <w:szCs w:val="22"/>
        </w:rPr>
        <w:t xml:space="preserve">　　　　　　　　　　　　　　　　　　　　 </w:t>
      </w:r>
      <w:r w:rsidRPr="00AD6611">
        <w:rPr>
          <w:rFonts w:ascii="ＭＳ 明朝" w:hAnsi="ＭＳ 明朝" w:hint="eastAsia"/>
          <w:b/>
          <w:bCs/>
          <w:szCs w:val="22"/>
        </w:rPr>
        <w:t>評定（　４　３　２　１　）</w:t>
      </w:r>
    </w:p>
    <w:p w14:paraId="644B7107" w14:textId="22653EA2" w:rsidR="00E244C9" w:rsidRPr="00AD6611" w:rsidRDefault="00E244C9" w:rsidP="00E244C9">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E30C84" w:rsidRPr="00AD6611">
        <w:rPr>
          <w:rFonts w:ascii="ＭＳ ゴシック" w:eastAsia="ＭＳ ゴシック" w:hAnsi="ＭＳ ゴシック" w:hint="eastAsia"/>
          <w:b/>
          <w:szCs w:val="22"/>
        </w:rPr>
        <w:t>教員組織の編制方針</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E244C9" w:rsidRPr="009F3EC3" w14:paraId="41D7B28C" w14:textId="77777777" w:rsidTr="004848AA">
        <w:trPr>
          <w:trHeight w:val="363"/>
        </w:trPr>
        <w:tc>
          <w:tcPr>
            <w:tcW w:w="9350" w:type="dxa"/>
            <w:gridSpan w:val="2"/>
            <w:shd w:val="clear" w:color="auto" w:fill="E7E6E6"/>
          </w:tcPr>
          <w:p w14:paraId="3D3BFFF8" w14:textId="77777777" w:rsidR="00E244C9" w:rsidRPr="009F3EC3" w:rsidRDefault="00E244C9"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E244C9" w:rsidRPr="009F3EC3" w14:paraId="05DA8B66" w14:textId="77777777" w:rsidTr="004848AA">
        <w:tc>
          <w:tcPr>
            <w:tcW w:w="709" w:type="dxa"/>
            <w:tcBorders>
              <w:right w:val="nil"/>
            </w:tcBorders>
            <w:shd w:val="clear" w:color="auto" w:fill="auto"/>
          </w:tcPr>
          <w:p w14:paraId="0AE97C74" w14:textId="2A1D3E28" w:rsidR="00E244C9" w:rsidRPr="0046704E" w:rsidRDefault="00E30C84"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E244C9">
              <w:rPr>
                <w:rFonts w:ascii="UD デジタル 教科書体 NP-R" w:eastAsia="UD デジタル 教科書体 NP-R" w:hAnsi="BIZ UDPゴシック" w:hint="eastAsia"/>
                <w:b/>
                <w:sz w:val="20"/>
                <w:szCs w:val="20"/>
              </w:rPr>
              <w:t>-</w:t>
            </w:r>
            <w:r>
              <w:rPr>
                <w:rFonts w:ascii="UD デジタル 教科書体 NP-R" w:eastAsia="UD デジタル 教科書体 NP-R" w:hAnsi="BIZ UDPゴシック" w:hint="eastAsia"/>
                <w:b/>
                <w:sz w:val="20"/>
                <w:szCs w:val="20"/>
              </w:rPr>
              <w:t>1</w:t>
            </w:r>
          </w:p>
        </w:tc>
        <w:tc>
          <w:tcPr>
            <w:tcW w:w="8641" w:type="dxa"/>
            <w:tcBorders>
              <w:left w:val="nil"/>
            </w:tcBorders>
            <w:shd w:val="clear" w:color="auto" w:fill="auto"/>
          </w:tcPr>
          <w:p w14:paraId="7E225317" w14:textId="5D2254CB" w:rsidR="00E244C9" w:rsidRPr="00A17D5B" w:rsidRDefault="00800A7E" w:rsidP="005F7832">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教員組織の編制方針を定め、当該専門職大学院の教育研究活動を推進するうえで必要となる教員組織の全体的なデザインを明確にしていること</w:t>
            </w:r>
            <w:r w:rsidR="00B349F4" w:rsidRPr="00B349F4">
              <w:rPr>
                <w:rFonts w:ascii="UD デジタル 教科書体 NP-R" w:eastAsia="UD デジタル 教科書体 NP-R" w:hAnsi="BIZ UDPゴシック" w:hint="eastAsia"/>
                <w:b/>
                <w:szCs w:val="21"/>
              </w:rPr>
              <w:t>。</w:t>
            </w:r>
          </w:p>
        </w:tc>
      </w:tr>
    </w:tbl>
    <w:p w14:paraId="0458BCFC" w14:textId="77777777" w:rsidR="00E244C9" w:rsidRPr="00C512AE" w:rsidRDefault="00E244C9" w:rsidP="00E244C9">
      <w:pPr>
        <w:rPr>
          <w:rFonts w:ascii="ＭＳ 明朝" w:hAnsi="ＭＳ 明朝"/>
          <w:b/>
          <w:bCs/>
        </w:rPr>
      </w:pPr>
    </w:p>
    <w:p w14:paraId="5B56B16A" w14:textId="6B594C0E" w:rsidR="00E244C9" w:rsidRPr="00AF439C" w:rsidRDefault="00AD6611" w:rsidP="00E244C9">
      <w:pPr>
        <w:rPr>
          <w:rFonts w:ascii="ＭＳ 明朝" w:hAnsi="ＭＳ 明朝"/>
          <w:b/>
          <w:bCs/>
        </w:rPr>
      </w:pPr>
      <w:r w:rsidRPr="00AD6611">
        <w:rPr>
          <w:rFonts w:ascii="ＭＳ 明朝" w:hAnsi="ＭＳ 明朝" w:hint="eastAsia"/>
          <w:b/>
          <w:bCs/>
        </w:rPr>
        <w:t>（１）</w:t>
      </w:r>
      <w:r w:rsidR="0074752B">
        <w:rPr>
          <w:rFonts w:ascii="ＭＳ 明朝" w:hAnsi="ＭＳ 明朝" w:hint="eastAsia"/>
          <w:b/>
          <w:bCs/>
        </w:rPr>
        <w:t>公共政策</w:t>
      </w:r>
      <w:r w:rsidRPr="00AD6611">
        <w:rPr>
          <w:rFonts w:ascii="ＭＳ 明朝" w:hAnsi="ＭＳ 明朝" w:hint="eastAsia"/>
          <w:b/>
          <w:bCs/>
        </w:rPr>
        <w:t>系専門職大学院基準の各項目に関する概評</w:t>
      </w:r>
    </w:p>
    <w:p w14:paraId="27E10D3F" w14:textId="77777777" w:rsidR="00E244C9" w:rsidRPr="00227B03" w:rsidRDefault="00E244C9" w:rsidP="00E244C9">
      <w:pPr>
        <w:rPr>
          <w:rFonts w:ascii="ＭＳ 明朝" w:hAnsi="ＭＳ 明朝"/>
          <w:bCs/>
        </w:rPr>
      </w:pPr>
    </w:p>
    <w:p w14:paraId="7FC5E646" w14:textId="77777777" w:rsidR="00E244C9" w:rsidRPr="00AF439C" w:rsidRDefault="00E244C9" w:rsidP="00E244C9">
      <w:pPr>
        <w:rPr>
          <w:rFonts w:ascii="ＭＳ 明朝" w:hAnsi="ＭＳ 明朝"/>
          <w:b/>
        </w:rPr>
      </w:pPr>
    </w:p>
    <w:p w14:paraId="66201B11" w14:textId="5AB71865" w:rsidR="00E244C9" w:rsidRDefault="00AD6611" w:rsidP="00E244C9">
      <w:pPr>
        <w:rPr>
          <w:rFonts w:hAnsi="ＭＳ 明朝"/>
          <w:b/>
          <w:szCs w:val="21"/>
          <w:lang w:eastAsia="zh-CN"/>
        </w:rPr>
      </w:pPr>
      <w:r w:rsidRPr="00AD6611">
        <w:rPr>
          <w:rFonts w:hAnsi="ＭＳ 明朝" w:hint="eastAsia"/>
          <w:b/>
        </w:rPr>
        <w:t>（２）提言</w:t>
      </w:r>
    </w:p>
    <w:p w14:paraId="78BB3CF4" w14:textId="131D5DA8" w:rsidR="00E244C9" w:rsidRPr="006A6DD8" w:rsidRDefault="00AD6611" w:rsidP="00E244C9">
      <w:pPr>
        <w:widowControl/>
        <w:jc w:val="left"/>
      </w:pPr>
      <w:r w:rsidRPr="00AD6611">
        <w:rPr>
          <w:rFonts w:hAnsi="ＭＳ 明朝" w:hint="eastAsia"/>
          <w:b/>
          <w:bCs/>
        </w:rPr>
        <w:t>【長　所】</w:t>
      </w:r>
    </w:p>
    <w:p w14:paraId="421E5E6B" w14:textId="77777777" w:rsidR="00E244C9" w:rsidRPr="006A6DD8" w:rsidRDefault="00E244C9" w:rsidP="00FB4199">
      <w:pPr>
        <w:pStyle w:val="af0"/>
        <w:widowControl/>
        <w:numPr>
          <w:ilvl w:val="0"/>
          <w:numId w:val="4"/>
        </w:numPr>
        <w:ind w:leftChars="0"/>
        <w:jc w:val="left"/>
        <w:rPr>
          <w:rFonts w:hAnsi="ＭＳ 明朝"/>
        </w:rPr>
      </w:pPr>
    </w:p>
    <w:p w14:paraId="2218F96D" w14:textId="79066D5E" w:rsidR="00E244C9" w:rsidRPr="004E0F8C" w:rsidRDefault="00AD6611" w:rsidP="00E244C9">
      <w:pPr>
        <w:widowControl/>
        <w:jc w:val="left"/>
        <w:rPr>
          <w:rFonts w:hAnsi="ＭＳ 明朝"/>
          <w:b/>
          <w:bCs/>
        </w:rPr>
      </w:pPr>
      <w:r w:rsidRPr="00AD6611">
        <w:rPr>
          <w:rFonts w:hAnsi="ＭＳ 明朝" w:hint="eastAsia"/>
          <w:b/>
          <w:bCs/>
        </w:rPr>
        <w:t>【特　色】</w:t>
      </w:r>
    </w:p>
    <w:p w14:paraId="33259A2C" w14:textId="77777777" w:rsidR="00E244C9" w:rsidRPr="00B12B84" w:rsidRDefault="00E244C9" w:rsidP="00E244C9">
      <w:pPr>
        <w:pStyle w:val="af0"/>
        <w:widowControl/>
        <w:numPr>
          <w:ilvl w:val="0"/>
          <w:numId w:val="4"/>
        </w:numPr>
        <w:ind w:leftChars="0"/>
        <w:jc w:val="left"/>
        <w:rPr>
          <w:rFonts w:hAnsi="ＭＳ 明朝"/>
        </w:rPr>
      </w:pPr>
    </w:p>
    <w:p w14:paraId="44986014" w14:textId="7B705B0C" w:rsidR="00E244C9" w:rsidRPr="004E0F8C" w:rsidRDefault="00AD6611" w:rsidP="00E244C9">
      <w:pPr>
        <w:widowControl/>
        <w:jc w:val="left"/>
        <w:rPr>
          <w:rFonts w:hAnsi="ＭＳ 明朝"/>
          <w:b/>
          <w:bCs/>
        </w:rPr>
      </w:pPr>
      <w:r w:rsidRPr="00AD6611">
        <w:rPr>
          <w:rFonts w:hAnsi="ＭＳ 明朝" w:hint="eastAsia"/>
          <w:b/>
          <w:bCs/>
        </w:rPr>
        <w:t>【検討課題】</w:t>
      </w:r>
    </w:p>
    <w:p w14:paraId="24AAADCB" w14:textId="77777777" w:rsidR="00E244C9" w:rsidRPr="00B12B84" w:rsidRDefault="00E244C9" w:rsidP="00E244C9">
      <w:pPr>
        <w:pStyle w:val="af0"/>
        <w:widowControl/>
        <w:numPr>
          <w:ilvl w:val="0"/>
          <w:numId w:val="4"/>
        </w:numPr>
        <w:ind w:leftChars="0"/>
        <w:jc w:val="left"/>
        <w:rPr>
          <w:rFonts w:hAnsi="ＭＳ 明朝"/>
        </w:rPr>
      </w:pPr>
    </w:p>
    <w:p w14:paraId="42DA0602" w14:textId="66592BC8" w:rsidR="00E244C9" w:rsidRPr="004E0F8C" w:rsidRDefault="00AD6611" w:rsidP="00E244C9">
      <w:pPr>
        <w:widowControl/>
        <w:jc w:val="left"/>
        <w:rPr>
          <w:rFonts w:hAnsi="ＭＳ 明朝"/>
          <w:b/>
          <w:bCs/>
        </w:rPr>
      </w:pPr>
      <w:r w:rsidRPr="00AD6611">
        <w:rPr>
          <w:rFonts w:hAnsi="ＭＳ 明朝" w:hint="eastAsia"/>
          <w:b/>
          <w:bCs/>
        </w:rPr>
        <w:t>【是正勧告】</w:t>
      </w:r>
    </w:p>
    <w:p w14:paraId="41255C95" w14:textId="77777777" w:rsidR="00E244C9" w:rsidRPr="00B12B84" w:rsidRDefault="00E244C9" w:rsidP="00E244C9">
      <w:pPr>
        <w:pStyle w:val="af0"/>
        <w:widowControl/>
        <w:numPr>
          <w:ilvl w:val="0"/>
          <w:numId w:val="4"/>
        </w:numPr>
        <w:ind w:leftChars="0"/>
        <w:jc w:val="left"/>
        <w:rPr>
          <w:rFonts w:hAnsi="ＭＳ 明朝"/>
        </w:rPr>
      </w:pPr>
    </w:p>
    <w:p w14:paraId="515DA282" w14:textId="77777777" w:rsidR="00E244C9" w:rsidRPr="00AF439C" w:rsidRDefault="00E244C9" w:rsidP="00E244C9">
      <w:pPr>
        <w:rPr>
          <w:b/>
          <w:szCs w:val="21"/>
        </w:rPr>
      </w:pPr>
    </w:p>
    <w:p w14:paraId="10304207" w14:textId="3A0380DB" w:rsidR="00E244C9" w:rsidRPr="00AF439C" w:rsidRDefault="00AD6611" w:rsidP="00E244C9">
      <w:pPr>
        <w:rPr>
          <w:b/>
          <w:bCs/>
          <w:szCs w:val="21"/>
        </w:rPr>
      </w:pPr>
      <w:r w:rsidRPr="00AD6611">
        <w:rPr>
          <w:rFonts w:hint="eastAsia"/>
          <w:b/>
          <w:bCs/>
          <w:szCs w:val="21"/>
        </w:rPr>
        <w:t>（３）質問事項等</w:t>
      </w:r>
    </w:p>
    <w:p w14:paraId="2661B021" w14:textId="77777777" w:rsidR="00E244C9" w:rsidRDefault="00E244C9" w:rsidP="00E244C9">
      <w:pPr>
        <w:rPr>
          <w:b/>
          <w:bCs/>
        </w:rPr>
      </w:pPr>
      <w:r>
        <w:rPr>
          <w:rFonts w:hint="eastAsia"/>
          <w:b/>
          <w:bCs/>
        </w:rPr>
        <w:t>○質問事項</w:t>
      </w:r>
    </w:p>
    <w:p w14:paraId="0CAEB490" w14:textId="77777777" w:rsidR="00E244C9" w:rsidRDefault="00E244C9" w:rsidP="00EA7413">
      <w:pPr>
        <w:pStyle w:val="af0"/>
        <w:numPr>
          <w:ilvl w:val="0"/>
          <w:numId w:val="35"/>
        </w:numPr>
        <w:ind w:leftChars="0"/>
      </w:pPr>
    </w:p>
    <w:p w14:paraId="2551B23C" w14:textId="77777777" w:rsidR="00E244C9" w:rsidRDefault="00E244C9" w:rsidP="00E244C9">
      <w:pPr>
        <w:ind w:left="615" w:hangingChars="300" w:hanging="615"/>
      </w:pPr>
    </w:p>
    <w:p w14:paraId="4A2F6AEF" w14:textId="77777777" w:rsidR="00E244C9" w:rsidRDefault="00E244C9" w:rsidP="00E244C9">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8262313" w14:textId="77777777" w:rsidR="00E244C9" w:rsidRDefault="00E244C9" w:rsidP="00E244C9">
      <w:pPr>
        <w:pStyle w:val="af0"/>
        <w:numPr>
          <w:ilvl w:val="0"/>
          <w:numId w:val="4"/>
        </w:numPr>
        <w:ind w:leftChars="0"/>
        <w:jc w:val="left"/>
        <w:rPr>
          <w:szCs w:val="21"/>
        </w:rPr>
      </w:pPr>
    </w:p>
    <w:p w14:paraId="0A1C57FD" w14:textId="77777777" w:rsidR="00E244C9" w:rsidRPr="00156CA5" w:rsidRDefault="00E244C9" w:rsidP="00E244C9">
      <w:pPr>
        <w:pStyle w:val="af0"/>
        <w:numPr>
          <w:ilvl w:val="0"/>
          <w:numId w:val="4"/>
        </w:numPr>
        <w:ind w:leftChars="0"/>
        <w:jc w:val="left"/>
        <w:rPr>
          <w:szCs w:val="21"/>
        </w:rPr>
      </w:pPr>
    </w:p>
    <w:p w14:paraId="01C2004B" w14:textId="77777777" w:rsidR="00DF6902" w:rsidRPr="00AD6611" w:rsidRDefault="00DF6902" w:rsidP="00E244C9">
      <w:pPr>
        <w:ind w:firstLineChars="100" w:firstLine="206"/>
        <w:rPr>
          <w:rFonts w:ascii="ＭＳ ゴシック" w:eastAsia="ＭＳ ゴシック" w:hAnsi="ＭＳ ゴシック"/>
          <w:b/>
          <w:szCs w:val="22"/>
        </w:rPr>
      </w:pPr>
    </w:p>
    <w:p w14:paraId="0A91DCB8" w14:textId="4775D7C8"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E30C84" w:rsidRPr="00AD6611">
        <w:rPr>
          <w:rFonts w:ascii="ＭＳ ゴシック" w:eastAsia="ＭＳ ゴシック" w:hAnsi="ＭＳ ゴシック" w:hint="eastAsia"/>
          <w:b/>
          <w:szCs w:val="22"/>
        </w:rPr>
        <w:t>教育にふさわしい教員の配置</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14B9C951" w14:textId="77777777" w:rsidTr="004848AA">
        <w:trPr>
          <w:trHeight w:val="363"/>
        </w:trPr>
        <w:tc>
          <w:tcPr>
            <w:tcW w:w="9350" w:type="dxa"/>
            <w:gridSpan w:val="2"/>
            <w:shd w:val="clear" w:color="auto" w:fill="E7E6E6"/>
          </w:tcPr>
          <w:p w14:paraId="18CD3D6A"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6DD39872" w14:textId="77777777" w:rsidTr="004848AA">
        <w:tc>
          <w:tcPr>
            <w:tcW w:w="709" w:type="dxa"/>
            <w:tcBorders>
              <w:right w:val="nil"/>
            </w:tcBorders>
            <w:shd w:val="clear" w:color="auto" w:fill="auto"/>
          </w:tcPr>
          <w:p w14:paraId="366CED66" w14:textId="3E9BF9D3" w:rsidR="00DF6902" w:rsidRPr="0046704E" w:rsidRDefault="00E30C84"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DF6902">
              <w:rPr>
                <w:rFonts w:ascii="UD デジタル 教科書体 NP-R" w:eastAsia="UD デジタル 教科書体 NP-R" w:hAnsi="BIZ UDPゴシック" w:hint="eastAsia"/>
                <w:b/>
                <w:sz w:val="20"/>
                <w:szCs w:val="20"/>
              </w:rPr>
              <w:t>-</w:t>
            </w:r>
            <w:r>
              <w:rPr>
                <w:rFonts w:ascii="UD デジタル 教科書体 NP-R" w:eastAsia="UD デジタル 教科書体 NP-R" w:hAnsi="BIZ UDPゴシック" w:hint="eastAsia"/>
                <w:b/>
                <w:sz w:val="20"/>
                <w:szCs w:val="20"/>
              </w:rPr>
              <w:t>2</w:t>
            </w:r>
          </w:p>
        </w:tc>
        <w:tc>
          <w:tcPr>
            <w:tcW w:w="8641" w:type="dxa"/>
            <w:tcBorders>
              <w:left w:val="nil"/>
            </w:tcBorders>
            <w:shd w:val="clear" w:color="auto" w:fill="auto"/>
          </w:tcPr>
          <w:p w14:paraId="02400A31" w14:textId="4601C29D" w:rsidR="00DF6902" w:rsidRPr="00A17D5B" w:rsidRDefault="00800A7E" w:rsidP="00E30C84">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基本的な使命及び固有の目的を実現し、理論と実務を架橋する教育を十分に実施できるだけの専任教員を配置していること。その際、主に学術的研究の業績を有する教員（研究者教員）と主に高度な実務経験等を有する教員（実務家教員）を適切なバランスで配置し、いずれの教員も教育上の指導能力を有していること</w:t>
            </w:r>
            <w:r w:rsidR="00B349F4" w:rsidRPr="00B349F4">
              <w:rPr>
                <w:rFonts w:ascii="UD デジタル 教科書体 NP-R" w:eastAsia="UD デジタル 教科書体 NP-R" w:hAnsi="BIZ UDPゴシック" w:hint="eastAsia"/>
                <w:b/>
                <w:szCs w:val="21"/>
              </w:rPr>
              <w:t>。</w:t>
            </w:r>
          </w:p>
        </w:tc>
      </w:tr>
      <w:tr w:rsidR="00DF6902" w14:paraId="6ECA55C8" w14:textId="77777777" w:rsidTr="004848AA">
        <w:tc>
          <w:tcPr>
            <w:tcW w:w="704" w:type="dxa"/>
            <w:tcBorders>
              <w:right w:val="nil"/>
            </w:tcBorders>
            <w:shd w:val="clear" w:color="auto" w:fill="auto"/>
          </w:tcPr>
          <w:p w14:paraId="698C326B" w14:textId="4E4A0A3F" w:rsidR="00DF6902" w:rsidRPr="0046704E" w:rsidRDefault="00593008"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3-3</w:t>
            </w:r>
          </w:p>
        </w:tc>
        <w:tc>
          <w:tcPr>
            <w:tcW w:w="8646" w:type="dxa"/>
            <w:tcBorders>
              <w:left w:val="nil"/>
            </w:tcBorders>
            <w:shd w:val="clear" w:color="auto" w:fill="auto"/>
          </w:tcPr>
          <w:p w14:paraId="42771E18" w14:textId="0E33478E" w:rsidR="00DF6902" w:rsidRPr="0046704E" w:rsidRDefault="00800A7E" w:rsidP="00593008">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教育課程の中核をなす授業科目については、原則として、専任の教授又は准教授を配置していること。それらの科目に兼担又は兼任教員を配置する場合は、あらかじめ定められた基準及び手続によっていること</w:t>
            </w:r>
            <w:r w:rsidR="00B349F4" w:rsidRPr="00B349F4">
              <w:rPr>
                <w:rFonts w:ascii="UD デジタル 教科書体 NP-R" w:eastAsia="UD デジタル 教科書体 NP-R" w:hAnsi="BIZ UDPゴシック" w:hint="eastAsia"/>
                <w:b/>
                <w:szCs w:val="21"/>
              </w:rPr>
              <w:t>。</w:t>
            </w:r>
          </w:p>
        </w:tc>
      </w:tr>
      <w:tr w:rsidR="00DF6902" w14:paraId="4D28F6C3" w14:textId="77777777" w:rsidTr="004848AA">
        <w:tc>
          <w:tcPr>
            <w:tcW w:w="704" w:type="dxa"/>
            <w:tcBorders>
              <w:right w:val="nil"/>
            </w:tcBorders>
            <w:shd w:val="clear" w:color="auto" w:fill="auto"/>
          </w:tcPr>
          <w:p w14:paraId="6349DC67" w14:textId="1EBBF2D4" w:rsidR="00DF6902" w:rsidRPr="0046704E" w:rsidRDefault="00593008"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3-4</w:t>
            </w:r>
          </w:p>
        </w:tc>
        <w:tc>
          <w:tcPr>
            <w:tcW w:w="8646" w:type="dxa"/>
            <w:tcBorders>
              <w:left w:val="nil"/>
            </w:tcBorders>
            <w:shd w:val="clear" w:color="auto" w:fill="auto"/>
          </w:tcPr>
          <w:p w14:paraId="23995A46" w14:textId="71E6C340" w:rsidR="00DF6902" w:rsidRPr="0046704E" w:rsidRDefault="00800A7E" w:rsidP="00593008">
            <w:pPr>
              <w:spacing w:line="0" w:lineRule="atLeast"/>
              <w:ind w:left="1"/>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専任教員の構成は、特定の年齢層に著しく偏らないものであるとともに、当該専門職大学院の分野特性を踏まえつつ多様性を考慮したものであること</w:t>
            </w:r>
            <w:r w:rsidR="00B349F4" w:rsidRPr="00B349F4">
              <w:rPr>
                <w:rFonts w:ascii="UD デジタル 教科書体 NP-R" w:eastAsia="UD デジタル 教科書体 NP-R" w:hAnsi="BIZ UDPゴシック" w:hint="eastAsia"/>
                <w:b/>
                <w:szCs w:val="21"/>
              </w:rPr>
              <w:t>。</w:t>
            </w:r>
          </w:p>
        </w:tc>
      </w:tr>
    </w:tbl>
    <w:p w14:paraId="378F6DAF" w14:textId="77777777" w:rsidR="00DF6902" w:rsidRPr="00C512AE" w:rsidRDefault="00DF6902" w:rsidP="00DF6902">
      <w:pPr>
        <w:rPr>
          <w:rFonts w:ascii="ＭＳ 明朝" w:hAnsi="ＭＳ 明朝"/>
          <w:b/>
          <w:bCs/>
        </w:rPr>
      </w:pPr>
    </w:p>
    <w:p w14:paraId="146F9A0F" w14:textId="17A53F02" w:rsidR="00DF6902" w:rsidRPr="00AF439C" w:rsidRDefault="00AD6611" w:rsidP="00DF6902">
      <w:pPr>
        <w:rPr>
          <w:rFonts w:ascii="ＭＳ 明朝" w:hAnsi="ＭＳ 明朝"/>
          <w:b/>
          <w:bCs/>
        </w:rPr>
      </w:pPr>
      <w:r w:rsidRPr="00AD6611">
        <w:rPr>
          <w:rFonts w:ascii="ＭＳ 明朝" w:hAnsi="ＭＳ 明朝" w:hint="eastAsia"/>
          <w:b/>
          <w:bCs/>
        </w:rPr>
        <w:t>（１）</w:t>
      </w:r>
      <w:r w:rsidR="0074752B">
        <w:rPr>
          <w:rFonts w:ascii="ＭＳ 明朝" w:hAnsi="ＭＳ 明朝" w:hint="eastAsia"/>
          <w:b/>
          <w:bCs/>
        </w:rPr>
        <w:t>公共政策</w:t>
      </w:r>
      <w:r w:rsidRPr="00AD6611">
        <w:rPr>
          <w:rFonts w:ascii="ＭＳ 明朝" w:hAnsi="ＭＳ 明朝" w:hint="eastAsia"/>
          <w:b/>
          <w:bCs/>
        </w:rPr>
        <w:t>系専門職大学院基準の各項目に関する概評</w:t>
      </w:r>
    </w:p>
    <w:p w14:paraId="1875EFDE" w14:textId="77777777" w:rsidR="00DF6902" w:rsidRPr="00227B03" w:rsidRDefault="00DF6902" w:rsidP="00DF6902">
      <w:pPr>
        <w:rPr>
          <w:rFonts w:ascii="ＭＳ 明朝" w:hAnsi="ＭＳ 明朝"/>
          <w:bCs/>
        </w:rPr>
      </w:pPr>
    </w:p>
    <w:p w14:paraId="7F7FD6E2" w14:textId="77777777" w:rsidR="00DF6902" w:rsidRPr="00AF439C" w:rsidRDefault="00DF6902" w:rsidP="00DF6902">
      <w:pPr>
        <w:rPr>
          <w:rFonts w:ascii="ＭＳ 明朝" w:hAnsi="ＭＳ 明朝"/>
          <w:b/>
        </w:rPr>
      </w:pPr>
    </w:p>
    <w:p w14:paraId="6663A7FE" w14:textId="6EDF2104" w:rsidR="00DF6902" w:rsidRDefault="00AD6611" w:rsidP="00DF6902">
      <w:pPr>
        <w:rPr>
          <w:rFonts w:hAnsi="ＭＳ 明朝"/>
          <w:b/>
          <w:szCs w:val="21"/>
          <w:lang w:eastAsia="zh-CN"/>
        </w:rPr>
      </w:pPr>
      <w:r w:rsidRPr="00AD6611">
        <w:rPr>
          <w:rFonts w:hAnsi="ＭＳ 明朝" w:hint="eastAsia"/>
          <w:b/>
        </w:rPr>
        <w:t>（２）提言</w:t>
      </w:r>
    </w:p>
    <w:p w14:paraId="183099E9" w14:textId="2D9406F7" w:rsidR="00DF6902" w:rsidRPr="006A6DD8" w:rsidRDefault="00AD6611" w:rsidP="00DF6902">
      <w:pPr>
        <w:widowControl/>
        <w:jc w:val="left"/>
      </w:pPr>
      <w:r w:rsidRPr="00AD6611">
        <w:rPr>
          <w:rFonts w:hAnsi="ＭＳ 明朝" w:hint="eastAsia"/>
          <w:b/>
          <w:bCs/>
        </w:rPr>
        <w:t>【長　所】</w:t>
      </w:r>
    </w:p>
    <w:p w14:paraId="1B8D42EF" w14:textId="77777777" w:rsidR="00DF6902" w:rsidRPr="006A6DD8" w:rsidRDefault="00DF6902" w:rsidP="00FB4199">
      <w:pPr>
        <w:pStyle w:val="af0"/>
        <w:widowControl/>
        <w:numPr>
          <w:ilvl w:val="0"/>
          <w:numId w:val="4"/>
        </w:numPr>
        <w:ind w:leftChars="0"/>
        <w:jc w:val="left"/>
        <w:rPr>
          <w:rFonts w:hAnsi="ＭＳ 明朝"/>
        </w:rPr>
      </w:pPr>
    </w:p>
    <w:p w14:paraId="154D82A6" w14:textId="10D0E069" w:rsidR="00DF6902" w:rsidRPr="004E0F8C" w:rsidRDefault="00AD6611" w:rsidP="00DF6902">
      <w:pPr>
        <w:widowControl/>
        <w:jc w:val="left"/>
        <w:rPr>
          <w:rFonts w:hAnsi="ＭＳ 明朝"/>
          <w:b/>
          <w:bCs/>
        </w:rPr>
      </w:pPr>
      <w:r w:rsidRPr="00AD6611">
        <w:rPr>
          <w:rFonts w:hAnsi="ＭＳ 明朝" w:hint="eastAsia"/>
          <w:b/>
          <w:bCs/>
        </w:rPr>
        <w:t>【特　色】</w:t>
      </w:r>
    </w:p>
    <w:p w14:paraId="5999DA24" w14:textId="77777777" w:rsidR="00DF6902" w:rsidRPr="00B12B84" w:rsidRDefault="00DF6902" w:rsidP="00DF6902">
      <w:pPr>
        <w:pStyle w:val="af0"/>
        <w:widowControl/>
        <w:numPr>
          <w:ilvl w:val="0"/>
          <w:numId w:val="4"/>
        </w:numPr>
        <w:ind w:leftChars="0"/>
        <w:jc w:val="left"/>
        <w:rPr>
          <w:rFonts w:hAnsi="ＭＳ 明朝"/>
        </w:rPr>
      </w:pPr>
    </w:p>
    <w:p w14:paraId="7E528DFC" w14:textId="62F20EEC" w:rsidR="00DF6902" w:rsidRPr="004E0F8C" w:rsidRDefault="00AD6611" w:rsidP="00DF6902">
      <w:pPr>
        <w:widowControl/>
        <w:jc w:val="left"/>
        <w:rPr>
          <w:rFonts w:hAnsi="ＭＳ 明朝"/>
          <w:b/>
          <w:bCs/>
        </w:rPr>
      </w:pPr>
      <w:r w:rsidRPr="00AD6611">
        <w:rPr>
          <w:rFonts w:hAnsi="ＭＳ 明朝" w:hint="eastAsia"/>
          <w:b/>
          <w:bCs/>
        </w:rPr>
        <w:t>【検討課題】</w:t>
      </w:r>
    </w:p>
    <w:p w14:paraId="401E06DD" w14:textId="77777777" w:rsidR="00DF6902" w:rsidRPr="00B12B84" w:rsidRDefault="00DF6902" w:rsidP="00DF6902">
      <w:pPr>
        <w:pStyle w:val="af0"/>
        <w:widowControl/>
        <w:numPr>
          <w:ilvl w:val="0"/>
          <w:numId w:val="4"/>
        </w:numPr>
        <w:ind w:leftChars="0"/>
        <w:jc w:val="left"/>
        <w:rPr>
          <w:rFonts w:hAnsi="ＭＳ 明朝"/>
        </w:rPr>
      </w:pPr>
    </w:p>
    <w:p w14:paraId="5AFA321D" w14:textId="1BE96ED0" w:rsidR="00DF6902" w:rsidRPr="004E0F8C" w:rsidRDefault="00AD6611" w:rsidP="00DF6902">
      <w:pPr>
        <w:widowControl/>
        <w:jc w:val="left"/>
        <w:rPr>
          <w:rFonts w:hAnsi="ＭＳ 明朝"/>
          <w:b/>
          <w:bCs/>
        </w:rPr>
      </w:pPr>
      <w:r w:rsidRPr="00AD6611">
        <w:rPr>
          <w:rFonts w:hAnsi="ＭＳ 明朝" w:hint="eastAsia"/>
          <w:b/>
          <w:bCs/>
        </w:rPr>
        <w:t>【是正勧告】</w:t>
      </w:r>
    </w:p>
    <w:p w14:paraId="4B61569B" w14:textId="77777777" w:rsidR="00DF6902" w:rsidRPr="00B12B84" w:rsidRDefault="00DF6902" w:rsidP="00DF6902">
      <w:pPr>
        <w:pStyle w:val="af0"/>
        <w:widowControl/>
        <w:numPr>
          <w:ilvl w:val="0"/>
          <w:numId w:val="4"/>
        </w:numPr>
        <w:ind w:leftChars="0"/>
        <w:jc w:val="left"/>
        <w:rPr>
          <w:rFonts w:hAnsi="ＭＳ 明朝"/>
        </w:rPr>
      </w:pPr>
    </w:p>
    <w:p w14:paraId="70444A81" w14:textId="77777777" w:rsidR="00DF6902" w:rsidRPr="00AF439C" w:rsidRDefault="00DF6902" w:rsidP="00DF6902">
      <w:pPr>
        <w:rPr>
          <w:b/>
          <w:szCs w:val="21"/>
        </w:rPr>
      </w:pPr>
    </w:p>
    <w:p w14:paraId="06EB1AAC" w14:textId="651830EE" w:rsidR="00DF6902" w:rsidRPr="00AF439C" w:rsidRDefault="00AD6611" w:rsidP="00DF6902">
      <w:pPr>
        <w:rPr>
          <w:b/>
          <w:bCs/>
          <w:szCs w:val="21"/>
        </w:rPr>
      </w:pPr>
      <w:r w:rsidRPr="00AD6611">
        <w:rPr>
          <w:rFonts w:hint="eastAsia"/>
          <w:b/>
          <w:bCs/>
          <w:szCs w:val="21"/>
        </w:rPr>
        <w:t>（３）質問事項等</w:t>
      </w:r>
    </w:p>
    <w:p w14:paraId="046AE9DE" w14:textId="77777777" w:rsidR="00DF6902" w:rsidRDefault="00DF6902" w:rsidP="00DF6902">
      <w:pPr>
        <w:rPr>
          <w:b/>
          <w:bCs/>
        </w:rPr>
      </w:pPr>
      <w:r>
        <w:rPr>
          <w:rFonts w:hint="eastAsia"/>
          <w:b/>
          <w:bCs/>
        </w:rPr>
        <w:t>○質問事項</w:t>
      </w:r>
    </w:p>
    <w:p w14:paraId="149A91AA" w14:textId="77777777" w:rsidR="00DF6902" w:rsidRDefault="00DF6902" w:rsidP="00EA7413">
      <w:pPr>
        <w:pStyle w:val="af0"/>
        <w:numPr>
          <w:ilvl w:val="0"/>
          <w:numId w:val="36"/>
        </w:numPr>
        <w:ind w:leftChars="0"/>
      </w:pPr>
    </w:p>
    <w:p w14:paraId="08D2DA16" w14:textId="77777777" w:rsidR="00DF6902" w:rsidRDefault="00DF6902" w:rsidP="00DF6902">
      <w:pPr>
        <w:ind w:left="615" w:hangingChars="300" w:hanging="615"/>
      </w:pPr>
    </w:p>
    <w:p w14:paraId="1C0541BB"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0B75E35" w14:textId="77777777" w:rsidR="00DF6902" w:rsidRDefault="00DF6902" w:rsidP="00DF6902">
      <w:pPr>
        <w:pStyle w:val="af0"/>
        <w:numPr>
          <w:ilvl w:val="0"/>
          <w:numId w:val="4"/>
        </w:numPr>
        <w:ind w:leftChars="0"/>
        <w:jc w:val="left"/>
        <w:rPr>
          <w:szCs w:val="21"/>
        </w:rPr>
      </w:pPr>
    </w:p>
    <w:p w14:paraId="65A5BE5D" w14:textId="77777777" w:rsidR="00DF6902" w:rsidRPr="00156CA5" w:rsidRDefault="00DF6902" w:rsidP="00DF6902">
      <w:pPr>
        <w:pStyle w:val="af0"/>
        <w:numPr>
          <w:ilvl w:val="0"/>
          <w:numId w:val="4"/>
        </w:numPr>
        <w:ind w:leftChars="0"/>
        <w:jc w:val="left"/>
        <w:rPr>
          <w:szCs w:val="21"/>
        </w:rPr>
      </w:pPr>
    </w:p>
    <w:p w14:paraId="60CF88BD" w14:textId="77777777" w:rsidR="00DF6902" w:rsidRPr="00AD6611" w:rsidRDefault="00DF6902" w:rsidP="00E244C9">
      <w:pPr>
        <w:ind w:firstLineChars="100" w:firstLine="206"/>
        <w:rPr>
          <w:rFonts w:ascii="ＭＳ ゴシック" w:eastAsia="ＭＳ ゴシック" w:hAnsi="ＭＳ ゴシック"/>
          <w:b/>
          <w:szCs w:val="22"/>
        </w:rPr>
      </w:pPr>
    </w:p>
    <w:p w14:paraId="14BD97CD" w14:textId="01B6D8A9"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BF587E" w:rsidRPr="00AD6611">
        <w:rPr>
          <w:rFonts w:ascii="ＭＳ ゴシック" w:eastAsia="ＭＳ ゴシック" w:hAnsi="ＭＳ ゴシック" w:hint="eastAsia"/>
          <w:b/>
          <w:szCs w:val="22"/>
        </w:rPr>
        <w:t>教員の募集・任免・昇格</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54EAD890" w14:textId="77777777" w:rsidTr="004848AA">
        <w:trPr>
          <w:trHeight w:val="363"/>
        </w:trPr>
        <w:tc>
          <w:tcPr>
            <w:tcW w:w="9350" w:type="dxa"/>
            <w:gridSpan w:val="2"/>
            <w:shd w:val="clear" w:color="auto" w:fill="E7E6E6"/>
          </w:tcPr>
          <w:p w14:paraId="48753E7B"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3B2DFF9B" w14:textId="77777777" w:rsidTr="004848AA">
        <w:tc>
          <w:tcPr>
            <w:tcW w:w="709" w:type="dxa"/>
            <w:tcBorders>
              <w:right w:val="nil"/>
            </w:tcBorders>
            <w:shd w:val="clear" w:color="auto" w:fill="auto"/>
          </w:tcPr>
          <w:p w14:paraId="5082EB05" w14:textId="4CDC4F4A" w:rsidR="00DF6902" w:rsidRPr="0046704E" w:rsidRDefault="00BF587E"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DF6902">
              <w:rPr>
                <w:rFonts w:ascii="UD デジタル 教科書体 NP-R" w:eastAsia="UD デジタル 教科書体 NP-R" w:hAnsi="BIZ UDPゴシック" w:hint="eastAsia"/>
                <w:b/>
                <w:sz w:val="20"/>
                <w:szCs w:val="20"/>
              </w:rPr>
              <w:t>-</w:t>
            </w:r>
            <w:r>
              <w:rPr>
                <w:rFonts w:ascii="UD デジタル 教科書体 NP-R" w:eastAsia="UD デジタル 教科書体 NP-R" w:hAnsi="BIZ UDPゴシック" w:hint="eastAsia"/>
                <w:b/>
                <w:sz w:val="20"/>
                <w:szCs w:val="20"/>
              </w:rPr>
              <w:t>5</w:t>
            </w:r>
          </w:p>
        </w:tc>
        <w:tc>
          <w:tcPr>
            <w:tcW w:w="8641" w:type="dxa"/>
            <w:tcBorders>
              <w:left w:val="nil"/>
            </w:tcBorders>
            <w:shd w:val="clear" w:color="auto" w:fill="auto"/>
          </w:tcPr>
          <w:p w14:paraId="4A22FC18" w14:textId="5773AE3C" w:rsidR="00DF6902" w:rsidRPr="00A17D5B" w:rsidRDefault="00800A7E" w:rsidP="00BF587E">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教員の募集、任免及び昇格について、適切な内容の基準及び手続を定め、それらに基づき公正に実施していること</w:t>
            </w:r>
            <w:r w:rsidR="00B349F4" w:rsidRPr="00B349F4">
              <w:rPr>
                <w:rFonts w:ascii="UD デジタル 教科書体 NP-R" w:eastAsia="UD デジタル 教科書体 NP-R" w:hAnsi="BIZ UDPゴシック" w:hint="eastAsia"/>
                <w:b/>
                <w:szCs w:val="21"/>
              </w:rPr>
              <w:t>。</w:t>
            </w:r>
          </w:p>
        </w:tc>
      </w:tr>
    </w:tbl>
    <w:p w14:paraId="557A6A94" w14:textId="77777777" w:rsidR="00DF6902" w:rsidRPr="00C512AE" w:rsidRDefault="00DF6902" w:rsidP="00DF6902">
      <w:pPr>
        <w:rPr>
          <w:rFonts w:ascii="ＭＳ 明朝" w:hAnsi="ＭＳ 明朝"/>
          <w:b/>
          <w:bCs/>
        </w:rPr>
      </w:pPr>
    </w:p>
    <w:p w14:paraId="5457A481" w14:textId="70B854E9" w:rsidR="00DF6902" w:rsidRPr="00AF439C" w:rsidRDefault="00AD6611" w:rsidP="00DF6902">
      <w:pPr>
        <w:rPr>
          <w:rFonts w:ascii="ＭＳ 明朝" w:hAnsi="ＭＳ 明朝"/>
          <w:b/>
          <w:bCs/>
        </w:rPr>
      </w:pPr>
      <w:r w:rsidRPr="00AD6611">
        <w:rPr>
          <w:rFonts w:ascii="ＭＳ 明朝" w:hAnsi="ＭＳ 明朝" w:hint="eastAsia"/>
          <w:b/>
          <w:bCs/>
        </w:rPr>
        <w:t>（１）</w:t>
      </w:r>
      <w:r w:rsidR="0074752B">
        <w:rPr>
          <w:rFonts w:ascii="ＭＳ 明朝" w:hAnsi="ＭＳ 明朝" w:hint="eastAsia"/>
          <w:b/>
          <w:bCs/>
        </w:rPr>
        <w:t>公共政策</w:t>
      </w:r>
      <w:r w:rsidRPr="00AD6611">
        <w:rPr>
          <w:rFonts w:ascii="ＭＳ 明朝" w:hAnsi="ＭＳ 明朝" w:hint="eastAsia"/>
          <w:b/>
          <w:bCs/>
        </w:rPr>
        <w:t>系専門職大学院基準の各項目に関する概評</w:t>
      </w:r>
    </w:p>
    <w:p w14:paraId="414EC28D" w14:textId="77777777" w:rsidR="00DF6902" w:rsidRPr="00227B03" w:rsidRDefault="00DF6902" w:rsidP="00DF6902">
      <w:pPr>
        <w:rPr>
          <w:rFonts w:ascii="ＭＳ 明朝" w:hAnsi="ＭＳ 明朝"/>
          <w:bCs/>
        </w:rPr>
      </w:pPr>
    </w:p>
    <w:p w14:paraId="058A8553" w14:textId="77777777" w:rsidR="00DF6902" w:rsidRPr="00AF439C" w:rsidRDefault="00DF6902" w:rsidP="00DF6902">
      <w:pPr>
        <w:rPr>
          <w:rFonts w:ascii="ＭＳ 明朝" w:hAnsi="ＭＳ 明朝"/>
          <w:b/>
        </w:rPr>
      </w:pPr>
    </w:p>
    <w:p w14:paraId="2E297C6C" w14:textId="5BD8F716" w:rsidR="00DF6902" w:rsidRDefault="00AD6611" w:rsidP="00DF6902">
      <w:pPr>
        <w:rPr>
          <w:rFonts w:hAnsi="ＭＳ 明朝"/>
          <w:b/>
          <w:szCs w:val="21"/>
          <w:lang w:eastAsia="zh-CN"/>
        </w:rPr>
      </w:pPr>
      <w:r w:rsidRPr="00AD6611">
        <w:rPr>
          <w:rFonts w:hAnsi="ＭＳ 明朝" w:hint="eastAsia"/>
          <w:b/>
        </w:rPr>
        <w:t>（２）提言</w:t>
      </w:r>
    </w:p>
    <w:p w14:paraId="089708B7" w14:textId="6AD21E75" w:rsidR="00DF6902" w:rsidRPr="006A6DD8" w:rsidRDefault="00AD6611" w:rsidP="00DF6902">
      <w:pPr>
        <w:widowControl/>
        <w:jc w:val="left"/>
      </w:pPr>
      <w:r w:rsidRPr="00AD6611">
        <w:rPr>
          <w:rFonts w:hAnsi="ＭＳ 明朝" w:hint="eastAsia"/>
          <w:b/>
          <w:bCs/>
        </w:rPr>
        <w:t>【長　所】</w:t>
      </w:r>
    </w:p>
    <w:p w14:paraId="253600EA" w14:textId="77777777" w:rsidR="00DF6902" w:rsidRPr="006A6DD8" w:rsidRDefault="00DF6902" w:rsidP="00FB4199">
      <w:pPr>
        <w:pStyle w:val="af0"/>
        <w:widowControl/>
        <w:numPr>
          <w:ilvl w:val="0"/>
          <w:numId w:val="4"/>
        </w:numPr>
        <w:ind w:leftChars="0"/>
        <w:jc w:val="left"/>
        <w:rPr>
          <w:rFonts w:hAnsi="ＭＳ 明朝"/>
        </w:rPr>
      </w:pPr>
    </w:p>
    <w:p w14:paraId="23CDDFD6" w14:textId="381BE3DF" w:rsidR="00DF6902" w:rsidRPr="004E0F8C" w:rsidRDefault="00AD6611" w:rsidP="00DF6902">
      <w:pPr>
        <w:widowControl/>
        <w:jc w:val="left"/>
        <w:rPr>
          <w:rFonts w:hAnsi="ＭＳ 明朝"/>
          <w:b/>
          <w:bCs/>
        </w:rPr>
      </w:pPr>
      <w:r w:rsidRPr="00AD6611">
        <w:rPr>
          <w:rFonts w:hAnsi="ＭＳ 明朝" w:hint="eastAsia"/>
          <w:b/>
          <w:bCs/>
        </w:rPr>
        <w:t>【特　色】</w:t>
      </w:r>
    </w:p>
    <w:p w14:paraId="2C10CB84" w14:textId="77777777" w:rsidR="00DF6902" w:rsidRPr="00B12B84" w:rsidRDefault="00DF6902" w:rsidP="00DF6902">
      <w:pPr>
        <w:pStyle w:val="af0"/>
        <w:widowControl/>
        <w:numPr>
          <w:ilvl w:val="0"/>
          <w:numId w:val="4"/>
        </w:numPr>
        <w:ind w:leftChars="0"/>
        <w:jc w:val="left"/>
        <w:rPr>
          <w:rFonts w:hAnsi="ＭＳ 明朝"/>
        </w:rPr>
      </w:pPr>
    </w:p>
    <w:p w14:paraId="1B5C5854" w14:textId="7DF6C6BF" w:rsidR="00DF6902" w:rsidRPr="004E0F8C" w:rsidRDefault="00AD6611" w:rsidP="00DF6902">
      <w:pPr>
        <w:widowControl/>
        <w:jc w:val="left"/>
        <w:rPr>
          <w:rFonts w:hAnsi="ＭＳ 明朝"/>
          <w:b/>
          <w:bCs/>
        </w:rPr>
      </w:pPr>
      <w:r w:rsidRPr="00AD6611">
        <w:rPr>
          <w:rFonts w:hAnsi="ＭＳ 明朝" w:hint="eastAsia"/>
          <w:b/>
          <w:bCs/>
        </w:rPr>
        <w:t>【検討課題】</w:t>
      </w:r>
    </w:p>
    <w:p w14:paraId="40B54C08" w14:textId="77777777" w:rsidR="00DF6902" w:rsidRPr="00B12B84" w:rsidRDefault="00DF6902" w:rsidP="00DF6902">
      <w:pPr>
        <w:pStyle w:val="af0"/>
        <w:widowControl/>
        <w:numPr>
          <w:ilvl w:val="0"/>
          <w:numId w:val="4"/>
        </w:numPr>
        <w:ind w:leftChars="0"/>
        <w:jc w:val="left"/>
        <w:rPr>
          <w:rFonts w:hAnsi="ＭＳ 明朝"/>
        </w:rPr>
      </w:pPr>
    </w:p>
    <w:p w14:paraId="0632AD9F" w14:textId="5141FF09" w:rsidR="00DF6902" w:rsidRPr="004E0F8C" w:rsidRDefault="00AD6611" w:rsidP="00DF6902">
      <w:pPr>
        <w:widowControl/>
        <w:jc w:val="left"/>
        <w:rPr>
          <w:rFonts w:hAnsi="ＭＳ 明朝"/>
          <w:b/>
          <w:bCs/>
        </w:rPr>
      </w:pPr>
      <w:r w:rsidRPr="00AD6611">
        <w:rPr>
          <w:rFonts w:hAnsi="ＭＳ 明朝" w:hint="eastAsia"/>
          <w:b/>
          <w:bCs/>
        </w:rPr>
        <w:t>【是正勧告】</w:t>
      </w:r>
    </w:p>
    <w:p w14:paraId="613B50A7" w14:textId="77777777" w:rsidR="00DF6902" w:rsidRPr="00B12B84" w:rsidRDefault="00DF6902" w:rsidP="00DF6902">
      <w:pPr>
        <w:pStyle w:val="af0"/>
        <w:widowControl/>
        <w:numPr>
          <w:ilvl w:val="0"/>
          <w:numId w:val="4"/>
        </w:numPr>
        <w:ind w:leftChars="0"/>
        <w:jc w:val="left"/>
        <w:rPr>
          <w:rFonts w:hAnsi="ＭＳ 明朝"/>
        </w:rPr>
      </w:pPr>
    </w:p>
    <w:p w14:paraId="3B91F0BB" w14:textId="77777777" w:rsidR="00DF6902" w:rsidRPr="00AF439C" w:rsidRDefault="00DF6902" w:rsidP="00DF6902">
      <w:pPr>
        <w:rPr>
          <w:b/>
          <w:szCs w:val="21"/>
        </w:rPr>
      </w:pPr>
    </w:p>
    <w:p w14:paraId="68CD1C82" w14:textId="3EAC1261" w:rsidR="00DF6902" w:rsidRPr="00AF439C" w:rsidRDefault="00AD6611" w:rsidP="00DF6902">
      <w:pPr>
        <w:rPr>
          <w:b/>
          <w:bCs/>
          <w:szCs w:val="21"/>
        </w:rPr>
      </w:pPr>
      <w:r w:rsidRPr="00AD6611">
        <w:rPr>
          <w:rFonts w:hint="eastAsia"/>
          <w:b/>
          <w:bCs/>
          <w:szCs w:val="21"/>
        </w:rPr>
        <w:t>（３）質問事項等</w:t>
      </w:r>
    </w:p>
    <w:p w14:paraId="1FCB9A9E" w14:textId="77777777" w:rsidR="00DF6902" w:rsidRDefault="00DF6902" w:rsidP="00DF6902">
      <w:pPr>
        <w:rPr>
          <w:b/>
          <w:bCs/>
        </w:rPr>
      </w:pPr>
      <w:r>
        <w:rPr>
          <w:rFonts w:hint="eastAsia"/>
          <w:b/>
          <w:bCs/>
        </w:rPr>
        <w:lastRenderedPageBreak/>
        <w:t>○質問事項</w:t>
      </w:r>
    </w:p>
    <w:p w14:paraId="60F76EBF" w14:textId="77777777" w:rsidR="00DF6902" w:rsidRDefault="00DF6902" w:rsidP="00EA7413">
      <w:pPr>
        <w:pStyle w:val="af0"/>
        <w:numPr>
          <w:ilvl w:val="0"/>
          <w:numId w:val="37"/>
        </w:numPr>
        <w:ind w:leftChars="0"/>
      </w:pPr>
    </w:p>
    <w:p w14:paraId="0F607CF1" w14:textId="77777777" w:rsidR="00DF6902" w:rsidRDefault="00DF6902" w:rsidP="00DF6902">
      <w:pPr>
        <w:ind w:left="615" w:hangingChars="300" w:hanging="615"/>
      </w:pPr>
    </w:p>
    <w:p w14:paraId="03A5DE14"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0D456568" w14:textId="77777777" w:rsidR="00DF6902" w:rsidRDefault="00DF6902" w:rsidP="00DF6902">
      <w:pPr>
        <w:pStyle w:val="af0"/>
        <w:numPr>
          <w:ilvl w:val="0"/>
          <w:numId w:val="4"/>
        </w:numPr>
        <w:ind w:leftChars="0"/>
        <w:jc w:val="left"/>
        <w:rPr>
          <w:szCs w:val="21"/>
        </w:rPr>
      </w:pPr>
    </w:p>
    <w:p w14:paraId="3A500CD7" w14:textId="77777777" w:rsidR="00DF6902" w:rsidRPr="00156CA5" w:rsidRDefault="00DF6902" w:rsidP="00DF6902">
      <w:pPr>
        <w:pStyle w:val="af0"/>
        <w:numPr>
          <w:ilvl w:val="0"/>
          <w:numId w:val="4"/>
        </w:numPr>
        <w:ind w:leftChars="0"/>
        <w:jc w:val="left"/>
        <w:rPr>
          <w:szCs w:val="21"/>
        </w:rPr>
      </w:pPr>
    </w:p>
    <w:p w14:paraId="7FD75993" w14:textId="77777777" w:rsidR="00DF6902" w:rsidRPr="00AD6611" w:rsidRDefault="00DF6902" w:rsidP="00E244C9">
      <w:pPr>
        <w:ind w:firstLineChars="100" w:firstLine="206"/>
        <w:rPr>
          <w:rFonts w:ascii="ＭＳ ゴシック" w:eastAsia="ＭＳ ゴシック" w:hAnsi="ＭＳ ゴシック"/>
          <w:b/>
          <w:szCs w:val="22"/>
        </w:rPr>
      </w:pPr>
    </w:p>
    <w:p w14:paraId="0394612E" w14:textId="28ED81E2"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1758F7" w:rsidRPr="00AD6611">
        <w:rPr>
          <w:rFonts w:ascii="ＭＳ ゴシック" w:eastAsia="ＭＳ ゴシック" w:hAnsi="ＭＳ ゴシック" w:hint="eastAsia"/>
          <w:b/>
          <w:szCs w:val="22"/>
        </w:rPr>
        <w:t>教員の資質向上等</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131BECE8" w14:textId="77777777" w:rsidTr="004848AA">
        <w:trPr>
          <w:trHeight w:val="363"/>
        </w:trPr>
        <w:tc>
          <w:tcPr>
            <w:tcW w:w="9350" w:type="dxa"/>
            <w:gridSpan w:val="2"/>
            <w:shd w:val="clear" w:color="auto" w:fill="E7E6E6"/>
          </w:tcPr>
          <w:p w14:paraId="6E60D017"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5ECDB65F" w14:textId="77777777" w:rsidTr="004848AA">
        <w:tc>
          <w:tcPr>
            <w:tcW w:w="709" w:type="dxa"/>
            <w:tcBorders>
              <w:right w:val="nil"/>
            </w:tcBorders>
            <w:shd w:val="clear" w:color="auto" w:fill="auto"/>
          </w:tcPr>
          <w:p w14:paraId="315C3F26" w14:textId="50C4ACFD" w:rsidR="00DF6902" w:rsidRPr="0046704E" w:rsidRDefault="001758F7"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3-6</w:t>
            </w:r>
          </w:p>
        </w:tc>
        <w:tc>
          <w:tcPr>
            <w:tcW w:w="8641" w:type="dxa"/>
            <w:tcBorders>
              <w:left w:val="nil"/>
            </w:tcBorders>
            <w:shd w:val="clear" w:color="auto" w:fill="auto"/>
          </w:tcPr>
          <w:p w14:paraId="77FDCDD1" w14:textId="4832A45B" w:rsidR="00DF6902" w:rsidRPr="00A17D5B" w:rsidRDefault="00800A7E" w:rsidP="005F7832">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専任教員の資質向上を図るために、組織的な研修等を実施していること。その際、理論と実務の架橋の質向上にも留意し、実務家教員のみならず研究者教員の実務に関する知見の充実や、実務家教員の教育上の指導能力及び大学教員に求められる職能に関する理解の向上に特に努めていること</w:t>
            </w:r>
            <w:r w:rsidR="00B349F4" w:rsidRPr="00B349F4">
              <w:rPr>
                <w:rFonts w:ascii="UD デジタル 教科書体 NP-R" w:eastAsia="UD デジタル 教科書体 NP-R" w:hAnsi="BIZ UDPゴシック" w:hint="eastAsia"/>
                <w:b/>
                <w:szCs w:val="21"/>
              </w:rPr>
              <w:t>。</w:t>
            </w:r>
          </w:p>
        </w:tc>
      </w:tr>
      <w:tr w:rsidR="00DF6902" w14:paraId="3A1106DC" w14:textId="77777777" w:rsidTr="00467EDC">
        <w:tc>
          <w:tcPr>
            <w:tcW w:w="709" w:type="dxa"/>
            <w:tcBorders>
              <w:right w:val="nil"/>
            </w:tcBorders>
            <w:shd w:val="clear" w:color="auto" w:fill="auto"/>
          </w:tcPr>
          <w:p w14:paraId="14DA46A3" w14:textId="1B54261B" w:rsidR="00DF6902" w:rsidRPr="0046704E" w:rsidRDefault="001758F7"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3-7</w:t>
            </w:r>
          </w:p>
        </w:tc>
        <w:tc>
          <w:tcPr>
            <w:tcW w:w="8641" w:type="dxa"/>
            <w:tcBorders>
              <w:left w:val="nil"/>
            </w:tcBorders>
            <w:shd w:val="clear" w:color="auto" w:fill="auto"/>
          </w:tcPr>
          <w:p w14:paraId="14D492D1" w14:textId="1EEFD11E" w:rsidR="00DF6902" w:rsidRPr="0046704E" w:rsidRDefault="00800A7E" w:rsidP="001758F7">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当該専門職大学院の教育に資するため、研究者教員にあっては専門分野の学術的研究に取り組み、実務家教員にあっては公共政策の実務に関する知見の充実及び刷新を図れるよう促すこと</w:t>
            </w:r>
            <w:r w:rsidR="00B349F4" w:rsidRPr="00B349F4">
              <w:rPr>
                <w:rFonts w:ascii="UD デジタル 教科書体 NP-R" w:eastAsia="UD デジタル 教科書体 NP-R" w:hAnsi="BIZ UDPゴシック" w:hint="eastAsia"/>
                <w:b/>
                <w:szCs w:val="21"/>
              </w:rPr>
              <w:t>。</w:t>
            </w:r>
          </w:p>
        </w:tc>
      </w:tr>
      <w:tr w:rsidR="004F3FF2" w14:paraId="0E2DEF29" w14:textId="77777777" w:rsidTr="00467EDC">
        <w:tc>
          <w:tcPr>
            <w:tcW w:w="709" w:type="dxa"/>
            <w:tcBorders>
              <w:right w:val="nil"/>
            </w:tcBorders>
            <w:shd w:val="clear" w:color="auto" w:fill="auto"/>
          </w:tcPr>
          <w:p w14:paraId="519B907F" w14:textId="307167EB" w:rsidR="004F3FF2" w:rsidRDefault="004F3FF2"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3-8</w:t>
            </w:r>
          </w:p>
        </w:tc>
        <w:tc>
          <w:tcPr>
            <w:tcW w:w="8641" w:type="dxa"/>
            <w:tcBorders>
              <w:left w:val="nil"/>
            </w:tcBorders>
            <w:shd w:val="clear" w:color="auto" w:fill="auto"/>
          </w:tcPr>
          <w:p w14:paraId="580335A5" w14:textId="7A14DFCD" w:rsidR="004F3FF2" w:rsidRPr="00B349F4" w:rsidRDefault="00800A7E" w:rsidP="001758F7">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専任教員の教育活動、研究活動、組織運営、社会との関係の形成・社会貢献等について、適切に評価していること</w:t>
            </w:r>
            <w:r w:rsidR="004F3FF2" w:rsidRPr="004F3FF2">
              <w:rPr>
                <w:rFonts w:ascii="UD デジタル 教科書体 NP-R" w:eastAsia="UD デジタル 教科書体 NP-R" w:hAnsi="BIZ UDPゴシック" w:hint="eastAsia"/>
                <w:b/>
                <w:szCs w:val="21"/>
              </w:rPr>
              <w:t>。</w:t>
            </w:r>
          </w:p>
        </w:tc>
      </w:tr>
    </w:tbl>
    <w:p w14:paraId="3A346ADF" w14:textId="77777777" w:rsidR="00DF6902" w:rsidRPr="00C512AE" w:rsidRDefault="00DF6902" w:rsidP="00DF6902">
      <w:pPr>
        <w:rPr>
          <w:rFonts w:ascii="ＭＳ 明朝" w:hAnsi="ＭＳ 明朝"/>
          <w:b/>
          <w:bCs/>
        </w:rPr>
      </w:pPr>
    </w:p>
    <w:p w14:paraId="07F4CFC5" w14:textId="585A8BD2" w:rsidR="00DF6902" w:rsidRPr="00AF439C" w:rsidRDefault="00AD6611" w:rsidP="00DF6902">
      <w:pPr>
        <w:rPr>
          <w:rFonts w:ascii="ＭＳ 明朝" w:hAnsi="ＭＳ 明朝"/>
          <w:b/>
          <w:bCs/>
        </w:rPr>
      </w:pPr>
      <w:r w:rsidRPr="00AD6611">
        <w:rPr>
          <w:rFonts w:ascii="ＭＳ 明朝" w:hAnsi="ＭＳ 明朝" w:hint="eastAsia"/>
          <w:b/>
          <w:bCs/>
        </w:rPr>
        <w:t>（１）</w:t>
      </w:r>
      <w:r w:rsidR="0074752B">
        <w:rPr>
          <w:rFonts w:ascii="ＭＳ 明朝" w:hAnsi="ＭＳ 明朝" w:hint="eastAsia"/>
          <w:b/>
          <w:bCs/>
        </w:rPr>
        <w:t>公共政策</w:t>
      </w:r>
      <w:r w:rsidRPr="00AD6611">
        <w:rPr>
          <w:rFonts w:ascii="ＭＳ 明朝" w:hAnsi="ＭＳ 明朝" w:hint="eastAsia"/>
          <w:b/>
          <w:bCs/>
        </w:rPr>
        <w:t>系専門職大学院基準の各項目に関する概評</w:t>
      </w:r>
    </w:p>
    <w:p w14:paraId="55D37B7A" w14:textId="77777777" w:rsidR="00DF6902" w:rsidRPr="00227B03" w:rsidRDefault="00DF6902" w:rsidP="00DF6902">
      <w:pPr>
        <w:rPr>
          <w:rFonts w:ascii="ＭＳ 明朝" w:hAnsi="ＭＳ 明朝"/>
          <w:bCs/>
        </w:rPr>
      </w:pPr>
    </w:p>
    <w:p w14:paraId="2D34D907" w14:textId="77777777" w:rsidR="00DF6902" w:rsidRPr="00AF439C" w:rsidRDefault="00DF6902" w:rsidP="00DF6902">
      <w:pPr>
        <w:rPr>
          <w:rFonts w:ascii="ＭＳ 明朝" w:hAnsi="ＭＳ 明朝"/>
          <w:b/>
        </w:rPr>
      </w:pPr>
    </w:p>
    <w:p w14:paraId="5F76B5FC" w14:textId="6CC9AB28" w:rsidR="00DF6902" w:rsidRDefault="00AD6611" w:rsidP="00DF6902">
      <w:pPr>
        <w:rPr>
          <w:rFonts w:hAnsi="ＭＳ 明朝"/>
          <w:b/>
          <w:szCs w:val="21"/>
          <w:lang w:eastAsia="zh-CN"/>
        </w:rPr>
      </w:pPr>
      <w:r w:rsidRPr="00AD6611">
        <w:rPr>
          <w:rFonts w:hAnsi="ＭＳ 明朝" w:hint="eastAsia"/>
          <w:b/>
        </w:rPr>
        <w:t>（２）提言</w:t>
      </w:r>
    </w:p>
    <w:p w14:paraId="68307995" w14:textId="59B51F5E" w:rsidR="00DF6902" w:rsidRPr="006A6DD8" w:rsidRDefault="00AD6611" w:rsidP="00DF6902">
      <w:pPr>
        <w:widowControl/>
        <w:jc w:val="left"/>
      </w:pPr>
      <w:r w:rsidRPr="00AD6611">
        <w:rPr>
          <w:rFonts w:hAnsi="ＭＳ 明朝" w:hint="eastAsia"/>
          <w:b/>
          <w:bCs/>
        </w:rPr>
        <w:t>【長　所】</w:t>
      </w:r>
    </w:p>
    <w:p w14:paraId="26B53EB1" w14:textId="77777777" w:rsidR="00DF6902" w:rsidRPr="006A6DD8" w:rsidRDefault="00DF6902" w:rsidP="00FB4199">
      <w:pPr>
        <w:pStyle w:val="af0"/>
        <w:widowControl/>
        <w:numPr>
          <w:ilvl w:val="0"/>
          <w:numId w:val="4"/>
        </w:numPr>
        <w:ind w:leftChars="0"/>
        <w:jc w:val="left"/>
        <w:rPr>
          <w:rFonts w:hAnsi="ＭＳ 明朝"/>
        </w:rPr>
      </w:pPr>
    </w:p>
    <w:p w14:paraId="1232E5EB" w14:textId="5A0951F2" w:rsidR="00DF6902" w:rsidRPr="004E0F8C" w:rsidRDefault="00AD6611" w:rsidP="00DF6902">
      <w:pPr>
        <w:widowControl/>
        <w:jc w:val="left"/>
        <w:rPr>
          <w:rFonts w:hAnsi="ＭＳ 明朝"/>
          <w:b/>
          <w:bCs/>
        </w:rPr>
      </w:pPr>
      <w:r w:rsidRPr="00AD6611">
        <w:rPr>
          <w:rFonts w:hAnsi="ＭＳ 明朝" w:hint="eastAsia"/>
          <w:b/>
          <w:bCs/>
        </w:rPr>
        <w:t>【特　色】</w:t>
      </w:r>
    </w:p>
    <w:p w14:paraId="45AB2523" w14:textId="77777777" w:rsidR="00DF6902" w:rsidRPr="00B12B84" w:rsidRDefault="00DF6902" w:rsidP="00DF6902">
      <w:pPr>
        <w:pStyle w:val="af0"/>
        <w:widowControl/>
        <w:numPr>
          <w:ilvl w:val="0"/>
          <w:numId w:val="4"/>
        </w:numPr>
        <w:ind w:leftChars="0"/>
        <w:jc w:val="left"/>
        <w:rPr>
          <w:rFonts w:hAnsi="ＭＳ 明朝"/>
        </w:rPr>
      </w:pPr>
    </w:p>
    <w:p w14:paraId="51BC9577" w14:textId="77D16B57" w:rsidR="00DF6902" w:rsidRPr="004E0F8C" w:rsidRDefault="00AD6611" w:rsidP="00DF6902">
      <w:pPr>
        <w:widowControl/>
        <w:jc w:val="left"/>
        <w:rPr>
          <w:rFonts w:hAnsi="ＭＳ 明朝"/>
          <w:b/>
          <w:bCs/>
        </w:rPr>
      </w:pPr>
      <w:r w:rsidRPr="00AD6611">
        <w:rPr>
          <w:rFonts w:hAnsi="ＭＳ 明朝" w:hint="eastAsia"/>
          <w:b/>
          <w:bCs/>
        </w:rPr>
        <w:t>【検討課題】</w:t>
      </w:r>
    </w:p>
    <w:p w14:paraId="4ABEE9B2" w14:textId="77777777" w:rsidR="00DF6902" w:rsidRPr="00B12B84" w:rsidRDefault="00DF6902" w:rsidP="00DF6902">
      <w:pPr>
        <w:pStyle w:val="af0"/>
        <w:widowControl/>
        <w:numPr>
          <w:ilvl w:val="0"/>
          <w:numId w:val="4"/>
        </w:numPr>
        <w:ind w:leftChars="0"/>
        <w:jc w:val="left"/>
        <w:rPr>
          <w:rFonts w:hAnsi="ＭＳ 明朝"/>
        </w:rPr>
      </w:pPr>
    </w:p>
    <w:p w14:paraId="191827FC" w14:textId="51C5E302" w:rsidR="00DF6902" w:rsidRPr="004E0F8C" w:rsidRDefault="00AD6611" w:rsidP="00DF6902">
      <w:pPr>
        <w:widowControl/>
        <w:jc w:val="left"/>
        <w:rPr>
          <w:rFonts w:hAnsi="ＭＳ 明朝"/>
          <w:b/>
          <w:bCs/>
        </w:rPr>
      </w:pPr>
      <w:r w:rsidRPr="00AD6611">
        <w:rPr>
          <w:rFonts w:hAnsi="ＭＳ 明朝" w:hint="eastAsia"/>
          <w:b/>
          <w:bCs/>
        </w:rPr>
        <w:t>【是正勧告】</w:t>
      </w:r>
    </w:p>
    <w:p w14:paraId="4EC2AB9D" w14:textId="77777777" w:rsidR="00DF6902" w:rsidRPr="00B12B84" w:rsidRDefault="00DF6902" w:rsidP="00DF6902">
      <w:pPr>
        <w:pStyle w:val="af0"/>
        <w:widowControl/>
        <w:numPr>
          <w:ilvl w:val="0"/>
          <w:numId w:val="4"/>
        </w:numPr>
        <w:ind w:leftChars="0"/>
        <w:jc w:val="left"/>
        <w:rPr>
          <w:rFonts w:hAnsi="ＭＳ 明朝"/>
        </w:rPr>
      </w:pPr>
    </w:p>
    <w:p w14:paraId="1D3E814D" w14:textId="77777777" w:rsidR="00DF6902" w:rsidRPr="00AF439C" w:rsidRDefault="00DF6902" w:rsidP="00DF6902">
      <w:pPr>
        <w:rPr>
          <w:b/>
          <w:szCs w:val="21"/>
        </w:rPr>
      </w:pPr>
    </w:p>
    <w:p w14:paraId="01F32398" w14:textId="3357D013" w:rsidR="00DF6902" w:rsidRPr="00AF439C" w:rsidRDefault="00AD6611" w:rsidP="00DF6902">
      <w:pPr>
        <w:rPr>
          <w:b/>
          <w:bCs/>
          <w:szCs w:val="21"/>
        </w:rPr>
      </w:pPr>
      <w:r w:rsidRPr="00AD6611">
        <w:rPr>
          <w:rFonts w:hint="eastAsia"/>
          <w:b/>
          <w:bCs/>
          <w:szCs w:val="21"/>
        </w:rPr>
        <w:t>（３）質問事項等</w:t>
      </w:r>
    </w:p>
    <w:p w14:paraId="67A92FAB" w14:textId="77777777" w:rsidR="00DF6902" w:rsidRDefault="00DF6902" w:rsidP="00DF6902">
      <w:pPr>
        <w:rPr>
          <w:b/>
          <w:bCs/>
        </w:rPr>
      </w:pPr>
      <w:r>
        <w:rPr>
          <w:rFonts w:hint="eastAsia"/>
          <w:b/>
          <w:bCs/>
        </w:rPr>
        <w:t>○質問事項</w:t>
      </w:r>
    </w:p>
    <w:p w14:paraId="6096AED4" w14:textId="77777777" w:rsidR="00DF6902" w:rsidRDefault="00DF6902" w:rsidP="00EA7413">
      <w:pPr>
        <w:pStyle w:val="af0"/>
        <w:numPr>
          <w:ilvl w:val="0"/>
          <w:numId w:val="38"/>
        </w:numPr>
        <w:ind w:leftChars="0"/>
      </w:pPr>
    </w:p>
    <w:p w14:paraId="0FBDE797" w14:textId="77777777" w:rsidR="00DF6902" w:rsidRDefault="00DF6902" w:rsidP="00DF6902">
      <w:pPr>
        <w:ind w:left="615" w:hangingChars="300" w:hanging="615"/>
      </w:pPr>
    </w:p>
    <w:p w14:paraId="036A46E7"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F2EC47E" w14:textId="77777777" w:rsidR="00DF6902" w:rsidRDefault="00DF6902" w:rsidP="00DF6902">
      <w:pPr>
        <w:pStyle w:val="af0"/>
        <w:numPr>
          <w:ilvl w:val="0"/>
          <w:numId w:val="4"/>
        </w:numPr>
        <w:ind w:leftChars="0"/>
        <w:jc w:val="left"/>
        <w:rPr>
          <w:szCs w:val="21"/>
        </w:rPr>
      </w:pPr>
    </w:p>
    <w:p w14:paraId="6034CE91" w14:textId="77777777" w:rsidR="00DF6902" w:rsidRPr="00156CA5" w:rsidRDefault="00DF6902" w:rsidP="00DF6902">
      <w:pPr>
        <w:pStyle w:val="af0"/>
        <w:numPr>
          <w:ilvl w:val="0"/>
          <w:numId w:val="4"/>
        </w:numPr>
        <w:ind w:leftChars="0"/>
        <w:jc w:val="left"/>
        <w:rPr>
          <w:szCs w:val="21"/>
        </w:rPr>
      </w:pPr>
    </w:p>
    <w:p w14:paraId="54222E5C" w14:textId="77777777" w:rsidR="00DF6902" w:rsidRPr="00AD6611" w:rsidRDefault="00DF6902" w:rsidP="00E244C9">
      <w:pPr>
        <w:ind w:firstLineChars="100" w:firstLine="206"/>
        <w:rPr>
          <w:rFonts w:ascii="ＭＳ ゴシック" w:eastAsia="ＭＳ ゴシック" w:hAnsi="ＭＳ ゴシック"/>
          <w:b/>
          <w:szCs w:val="22"/>
        </w:rPr>
      </w:pPr>
    </w:p>
    <w:p w14:paraId="3E59683F" w14:textId="13C0A17E"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467EDC" w:rsidRPr="00AD6611">
        <w:rPr>
          <w:rFonts w:ascii="ＭＳ ゴシック" w:eastAsia="ＭＳ ゴシック" w:hAnsi="ＭＳ ゴシック" w:hint="eastAsia"/>
          <w:b/>
          <w:szCs w:val="22"/>
        </w:rPr>
        <w:t>教育研究条件・環境及び人的支援</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4FE1D39C" w14:textId="77777777" w:rsidTr="004848AA">
        <w:trPr>
          <w:trHeight w:val="363"/>
        </w:trPr>
        <w:tc>
          <w:tcPr>
            <w:tcW w:w="9350" w:type="dxa"/>
            <w:gridSpan w:val="2"/>
            <w:shd w:val="clear" w:color="auto" w:fill="E7E6E6"/>
          </w:tcPr>
          <w:p w14:paraId="07011726"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473559BF" w14:textId="77777777" w:rsidTr="004848AA">
        <w:tc>
          <w:tcPr>
            <w:tcW w:w="709" w:type="dxa"/>
            <w:tcBorders>
              <w:right w:val="nil"/>
            </w:tcBorders>
            <w:shd w:val="clear" w:color="auto" w:fill="auto"/>
          </w:tcPr>
          <w:p w14:paraId="257FFA77" w14:textId="7ADDD62A" w:rsidR="00DF6902" w:rsidRPr="0046704E" w:rsidRDefault="00467EDC"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sidR="004F3FF2">
              <w:rPr>
                <w:rFonts w:ascii="UD デジタル 教科書体 NP-R" w:eastAsia="UD デジタル 教科書体 NP-R" w:hAnsi="BIZ UDPゴシック" w:hint="eastAsia"/>
                <w:b/>
                <w:sz w:val="20"/>
                <w:szCs w:val="20"/>
              </w:rPr>
              <w:t>９</w:t>
            </w:r>
          </w:p>
        </w:tc>
        <w:tc>
          <w:tcPr>
            <w:tcW w:w="8641" w:type="dxa"/>
            <w:tcBorders>
              <w:left w:val="nil"/>
            </w:tcBorders>
            <w:shd w:val="clear" w:color="auto" w:fill="auto"/>
          </w:tcPr>
          <w:p w14:paraId="51DDDB5D" w14:textId="58ADDA71" w:rsidR="00DF6902" w:rsidRPr="00A17D5B" w:rsidRDefault="00800A7E" w:rsidP="00467EDC">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専任教員の教育研究活動に対し、適切な条件設定（授業担当時間の適正な設定、研究専念期間等の保証、研究費の支給等）、環境整備（研究室の整備等）、及び人的支援（ＴＡ等）を行っていること</w:t>
            </w:r>
            <w:r w:rsidR="004F3FF2" w:rsidRPr="004F3FF2">
              <w:rPr>
                <w:rFonts w:ascii="UD デジタル 教科書体 NP-R" w:eastAsia="UD デジタル 教科書体 NP-R" w:hAnsi="BIZ UDPゴシック" w:hint="eastAsia"/>
                <w:b/>
                <w:szCs w:val="21"/>
              </w:rPr>
              <w:t>。</w:t>
            </w:r>
          </w:p>
        </w:tc>
      </w:tr>
    </w:tbl>
    <w:p w14:paraId="7D94FFE0" w14:textId="77777777" w:rsidR="00DF6902" w:rsidRPr="00C512AE" w:rsidRDefault="00DF6902" w:rsidP="00DF6902">
      <w:pPr>
        <w:rPr>
          <w:rFonts w:ascii="ＭＳ 明朝" w:hAnsi="ＭＳ 明朝"/>
          <w:b/>
          <w:bCs/>
        </w:rPr>
      </w:pPr>
    </w:p>
    <w:p w14:paraId="58293434" w14:textId="7C6F40C0" w:rsidR="00DF6902" w:rsidRPr="00AF439C" w:rsidRDefault="00AD6611" w:rsidP="00DF6902">
      <w:pPr>
        <w:rPr>
          <w:rFonts w:ascii="ＭＳ 明朝" w:hAnsi="ＭＳ 明朝"/>
          <w:b/>
          <w:bCs/>
        </w:rPr>
      </w:pPr>
      <w:r w:rsidRPr="00AD6611">
        <w:rPr>
          <w:rFonts w:ascii="ＭＳ 明朝" w:hAnsi="ＭＳ 明朝" w:hint="eastAsia"/>
          <w:b/>
          <w:bCs/>
        </w:rPr>
        <w:t>（１）</w:t>
      </w:r>
      <w:r w:rsidR="0074752B">
        <w:rPr>
          <w:rFonts w:ascii="ＭＳ 明朝" w:hAnsi="ＭＳ 明朝" w:hint="eastAsia"/>
          <w:b/>
          <w:bCs/>
        </w:rPr>
        <w:t>公共政策</w:t>
      </w:r>
      <w:r w:rsidRPr="00AD6611">
        <w:rPr>
          <w:rFonts w:ascii="ＭＳ 明朝" w:hAnsi="ＭＳ 明朝" w:hint="eastAsia"/>
          <w:b/>
          <w:bCs/>
        </w:rPr>
        <w:t>系専門職大学院基準の各項目に関する概評</w:t>
      </w:r>
    </w:p>
    <w:p w14:paraId="3FC4843C" w14:textId="77777777" w:rsidR="00DF6902" w:rsidRPr="00227B03" w:rsidRDefault="00DF6902" w:rsidP="00DF6902">
      <w:pPr>
        <w:rPr>
          <w:rFonts w:ascii="ＭＳ 明朝" w:hAnsi="ＭＳ 明朝"/>
          <w:bCs/>
        </w:rPr>
      </w:pPr>
    </w:p>
    <w:p w14:paraId="7111C75D" w14:textId="77777777" w:rsidR="00DF6902" w:rsidRPr="00AF439C" w:rsidRDefault="00DF6902" w:rsidP="00DF6902">
      <w:pPr>
        <w:rPr>
          <w:rFonts w:ascii="ＭＳ 明朝" w:hAnsi="ＭＳ 明朝"/>
          <w:b/>
        </w:rPr>
      </w:pPr>
    </w:p>
    <w:p w14:paraId="521A2542" w14:textId="21DE6F23" w:rsidR="00DF6902" w:rsidRDefault="00AD6611" w:rsidP="00DF6902">
      <w:pPr>
        <w:rPr>
          <w:rFonts w:hAnsi="ＭＳ 明朝"/>
          <w:b/>
          <w:szCs w:val="21"/>
          <w:lang w:eastAsia="zh-CN"/>
        </w:rPr>
      </w:pPr>
      <w:r w:rsidRPr="00AD6611">
        <w:rPr>
          <w:rFonts w:hAnsi="ＭＳ 明朝" w:hint="eastAsia"/>
          <w:b/>
        </w:rPr>
        <w:t>（２）提言</w:t>
      </w:r>
    </w:p>
    <w:p w14:paraId="50143329" w14:textId="3EDDDF6E" w:rsidR="00DF6902" w:rsidRPr="006A6DD8" w:rsidRDefault="00AD6611" w:rsidP="00DF6902">
      <w:pPr>
        <w:widowControl/>
        <w:jc w:val="left"/>
      </w:pPr>
      <w:r w:rsidRPr="00AD6611">
        <w:rPr>
          <w:rFonts w:hAnsi="ＭＳ 明朝" w:hint="eastAsia"/>
          <w:b/>
          <w:bCs/>
        </w:rPr>
        <w:t>【長　所】</w:t>
      </w:r>
    </w:p>
    <w:p w14:paraId="31FB9219" w14:textId="77777777" w:rsidR="00DF6902" w:rsidRPr="006A6DD8" w:rsidRDefault="00DF6902" w:rsidP="00FB4199">
      <w:pPr>
        <w:pStyle w:val="af0"/>
        <w:widowControl/>
        <w:numPr>
          <w:ilvl w:val="0"/>
          <w:numId w:val="4"/>
        </w:numPr>
        <w:ind w:leftChars="0"/>
        <w:jc w:val="left"/>
        <w:rPr>
          <w:rFonts w:hAnsi="ＭＳ 明朝"/>
        </w:rPr>
      </w:pPr>
    </w:p>
    <w:p w14:paraId="1B2099A2" w14:textId="47A37D54" w:rsidR="00DF6902" w:rsidRPr="004E0F8C" w:rsidRDefault="00AD6611" w:rsidP="00DF6902">
      <w:pPr>
        <w:widowControl/>
        <w:jc w:val="left"/>
        <w:rPr>
          <w:rFonts w:hAnsi="ＭＳ 明朝"/>
          <w:b/>
          <w:bCs/>
        </w:rPr>
      </w:pPr>
      <w:r w:rsidRPr="00AD6611">
        <w:rPr>
          <w:rFonts w:hAnsi="ＭＳ 明朝" w:hint="eastAsia"/>
          <w:b/>
          <w:bCs/>
        </w:rPr>
        <w:t>【特　色】</w:t>
      </w:r>
    </w:p>
    <w:p w14:paraId="4CB29971" w14:textId="77777777" w:rsidR="00DF6902" w:rsidRPr="00B12B84" w:rsidRDefault="00DF6902" w:rsidP="00DF6902">
      <w:pPr>
        <w:pStyle w:val="af0"/>
        <w:widowControl/>
        <w:numPr>
          <w:ilvl w:val="0"/>
          <w:numId w:val="4"/>
        </w:numPr>
        <w:ind w:leftChars="0"/>
        <w:jc w:val="left"/>
        <w:rPr>
          <w:rFonts w:hAnsi="ＭＳ 明朝"/>
        </w:rPr>
      </w:pPr>
    </w:p>
    <w:p w14:paraId="7AB569BA" w14:textId="5523E1CA" w:rsidR="00DF6902" w:rsidRPr="004E0F8C" w:rsidRDefault="00AD6611" w:rsidP="00DF6902">
      <w:pPr>
        <w:widowControl/>
        <w:jc w:val="left"/>
        <w:rPr>
          <w:rFonts w:hAnsi="ＭＳ 明朝"/>
          <w:b/>
          <w:bCs/>
        </w:rPr>
      </w:pPr>
      <w:r w:rsidRPr="00AD6611">
        <w:rPr>
          <w:rFonts w:hAnsi="ＭＳ 明朝" w:hint="eastAsia"/>
          <w:b/>
          <w:bCs/>
        </w:rPr>
        <w:t>【検討課題】</w:t>
      </w:r>
    </w:p>
    <w:p w14:paraId="1CA5F112" w14:textId="77777777" w:rsidR="00DF6902" w:rsidRPr="00B12B84" w:rsidRDefault="00DF6902" w:rsidP="00DF6902">
      <w:pPr>
        <w:pStyle w:val="af0"/>
        <w:widowControl/>
        <w:numPr>
          <w:ilvl w:val="0"/>
          <w:numId w:val="4"/>
        </w:numPr>
        <w:ind w:leftChars="0"/>
        <w:jc w:val="left"/>
        <w:rPr>
          <w:rFonts w:hAnsi="ＭＳ 明朝"/>
        </w:rPr>
      </w:pPr>
    </w:p>
    <w:p w14:paraId="251DF39E" w14:textId="0C445832" w:rsidR="00DF6902" w:rsidRPr="004E0F8C" w:rsidRDefault="00AD6611" w:rsidP="00DF6902">
      <w:pPr>
        <w:widowControl/>
        <w:jc w:val="left"/>
        <w:rPr>
          <w:rFonts w:hAnsi="ＭＳ 明朝"/>
          <w:b/>
          <w:bCs/>
        </w:rPr>
      </w:pPr>
      <w:r w:rsidRPr="00AD6611">
        <w:rPr>
          <w:rFonts w:hAnsi="ＭＳ 明朝" w:hint="eastAsia"/>
          <w:b/>
          <w:bCs/>
        </w:rPr>
        <w:t>【是正勧告】</w:t>
      </w:r>
    </w:p>
    <w:p w14:paraId="0917B118" w14:textId="77777777" w:rsidR="00DF6902" w:rsidRPr="00B12B84" w:rsidRDefault="00DF6902" w:rsidP="00DF6902">
      <w:pPr>
        <w:pStyle w:val="af0"/>
        <w:widowControl/>
        <w:numPr>
          <w:ilvl w:val="0"/>
          <w:numId w:val="4"/>
        </w:numPr>
        <w:ind w:leftChars="0"/>
        <w:jc w:val="left"/>
        <w:rPr>
          <w:rFonts w:hAnsi="ＭＳ 明朝"/>
        </w:rPr>
      </w:pPr>
    </w:p>
    <w:p w14:paraId="6CF19E23" w14:textId="77777777" w:rsidR="00DF6902" w:rsidRPr="00AF439C" w:rsidRDefault="00DF6902" w:rsidP="00DF6902">
      <w:pPr>
        <w:rPr>
          <w:b/>
          <w:szCs w:val="21"/>
        </w:rPr>
      </w:pPr>
    </w:p>
    <w:p w14:paraId="0C4C9C4E" w14:textId="15F1258C" w:rsidR="00DF6902" w:rsidRPr="00AF439C" w:rsidRDefault="00AD6611" w:rsidP="00DF6902">
      <w:pPr>
        <w:rPr>
          <w:b/>
          <w:bCs/>
          <w:szCs w:val="21"/>
        </w:rPr>
      </w:pPr>
      <w:r w:rsidRPr="00AD6611">
        <w:rPr>
          <w:rFonts w:hint="eastAsia"/>
          <w:b/>
          <w:bCs/>
          <w:szCs w:val="21"/>
        </w:rPr>
        <w:t>（３）質問事項等</w:t>
      </w:r>
    </w:p>
    <w:p w14:paraId="72150BEA" w14:textId="77777777" w:rsidR="00DF6902" w:rsidRDefault="00DF6902" w:rsidP="00DF6902">
      <w:pPr>
        <w:rPr>
          <w:b/>
          <w:bCs/>
        </w:rPr>
      </w:pPr>
      <w:r>
        <w:rPr>
          <w:rFonts w:hint="eastAsia"/>
          <w:b/>
          <w:bCs/>
        </w:rPr>
        <w:t>○質問事項</w:t>
      </w:r>
    </w:p>
    <w:p w14:paraId="2C76F6F6" w14:textId="77777777" w:rsidR="00DF6902" w:rsidRDefault="00DF6902" w:rsidP="00EA7413">
      <w:pPr>
        <w:pStyle w:val="af0"/>
        <w:numPr>
          <w:ilvl w:val="0"/>
          <w:numId w:val="39"/>
        </w:numPr>
        <w:ind w:leftChars="0"/>
      </w:pPr>
    </w:p>
    <w:p w14:paraId="6AED0505" w14:textId="77777777" w:rsidR="00DF6902" w:rsidRDefault="00DF6902" w:rsidP="00DF6902">
      <w:pPr>
        <w:ind w:left="615" w:hangingChars="300" w:hanging="615"/>
      </w:pPr>
    </w:p>
    <w:p w14:paraId="21E67FDD"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22C3FC41" w14:textId="77777777" w:rsidR="00DF6902" w:rsidRDefault="00DF6902" w:rsidP="00DF6902">
      <w:pPr>
        <w:pStyle w:val="af0"/>
        <w:numPr>
          <w:ilvl w:val="0"/>
          <w:numId w:val="4"/>
        </w:numPr>
        <w:ind w:leftChars="0"/>
        <w:jc w:val="left"/>
        <w:rPr>
          <w:szCs w:val="21"/>
        </w:rPr>
      </w:pPr>
    </w:p>
    <w:p w14:paraId="53B12194" w14:textId="77777777" w:rsidR="00DF6902" w:rsidRPr="00156CA5" w:rsidRDefault="00DF6902" w:rsidP="00DF6902">
      <w:pPr>
        <w:pStyle w:val="af0"/>
        <w:numPr>
          <w:ilvl w:val="0"/>
          <w:numId w:val="4"/>
        </w:numPr>
        <w:ind w:leftChars="0"/>
        <w:jc w:val="left"/>
        <w:rPr>
          <w:szCs w:val="21"/>
        </w:rPr>
      </w:pPr>
    </w:p>
    <w:p w14:paraId="6029C18B" w14:textId="64E584BD" w:rsidR="00E244C9" w:rsidRPr="00AD6611" w:rsidRDefault="00E244C9" w:rsidP="00E244C9">
      <w:pPr>
        <w:ind w:firstLineChars="100" w:firstLine="206"/>
        <w:rPr>
          <w:rFonts w:ascii="ＭＳ ゴシック" w:eastAsia="ＭＳ ゴシック" w:hAnsi="ＭＳ ゴシック"/>
          <w:b/>
          <w:szCs w:val="22"/>
        </w:rPr>
      </w:pPr>
      <w:r w:rsidRPr="00AD6611">
        <w:rPr>
          <w:rFonts w:ascii="ＭＳ ゴシック" w:eastAsia="ＭＳ ゴシック" w:hAnsi="ＭＳ ゴシック"/>
          <w:b/>
          <w:szCs w:val="22"/>
        </w:rPr>
        <w:br w:type="page"/>
      </w:r>
    </w:p>
    <w:p w14:paraId="60E12D53" w14:textId="37D6746A" w:rsidR="008B55E1" w:rsidRPr="00AD6611" w:rsidRDefault="008B55E1" w:rsidP="008B55E1">
      <w:pPr>
        <w:pStyle w:val="1"/>
        <w:rPr>
          <w:rFonts w:ascii="ＭＳ ゴシック" w:hAnsi="ＭＳ ゴシック"/>
          <w:vanish/>
          <w:sz w:val="21"/>
          <w:szCs w:val="21"/>
          <w:specVanish/>
        </w:rPr>
      </w:pPr>
      <w:r w:rsidRPr="00AD6611">
        <w:rPr>
          <w:rFonts w:ascii="ＭＳ ゴシック" w:hAnsi="ＭＳ ゴシック" w:hint="eastAsia"/>
          <w:b/>
          <w:bCs/>
          <w:sz w:val="21"/>
          <w:szCs w:val="22"/>
        </w:rPr>
        <w:lastRenderedPageBreak/>
        <w:t xml:space="preserve">４　</w:t>
      </w:r>
      <w:r w:rsidR="006A6DD8" w:rsidRPr="00AD6611">
        <w:rPr>
          <w:rFonts w:ascii="ＭＳ ゴシック" w:hAnsi="ＭＳ ゴシック" w:hint="eastAsia"/>
          <w:b/>
          <w:bCs/>
          <w:sz w:val="21"/>
          <w:szCs w:val="22"/>
        </w:rPr>
        <w:t>専門職大学院の運営と改善・向上</w:t>
      </w:r>
    </w:p>
    <w:p w14:paraId="3994A564" w14:textId="7E1B1CA2" w:rsidR="008B55E1" w:rsidRPr="00AD6611" w:rsidRDefault="008B55E1" w:rsidP="008B55E1">
      <w:pPr>
        <w:jc w:val="left"/>
        <w:rPr>
          <w:rFonts w:ascii="ＭＳ ゴシック" w:eastAsia="ＭＳ ゴシック" w:hAnsi="ＭＳ ゴシック"/>
          <w:b/>
          <w:bCs/>
          <w:szCs w:val="22"/>
        </w:rPr>
      </w:pPr>
      <w:r w:rsidRPr="00AD6611">
        <w:rPr>
          <w:rFonts w:ascii="ＭＳ ゴシック" w:eastAsia="ＭＳ ゴシック" w:hAnsi="ＭＳ ゴシック" w:hint="eastAsia"/>
          <w:b/>
          <w:bCs/>
          <w:szCs w:val="22"/>
        </w:rPr>
        <w:t xml:space="preserve">　　　　　　　　　　　　　　　　 </w:t>
      </w:r>
      <w:r w:rsidRPr="00AD6611">
        <w:rPr>
          <w:rFonts w:ascii="ＭＳ 明朝" w:hAnsi="ＭＳ 明朝" w:hint="eastAsia"/>
          <w:b/>
          <w:bCs/>
          <w:szCs w:val="22"/>
        </w:rPr>
        <w:t>評定（　４　３　２　１　）</w:t>
      </w:r>
    </w:p>
    <w:p w14:paraId="4AFF01F0" w14:textId="6559BBC3" w:rsidR="00E244C9" w:rsidRPr="00AD6611" w:rsidRDefault="00E244C9" w:rsidP="00E244C9">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467EDC" w:rsidRPr="00AD6611">
        <w:rPr>
          <w:rFonts w:ascii="ＭＳ ゴシック" w:eastAsia="ＭＳ ゴシック" w:hAnsi="ＭＳ ゴシック" w:hint="eastAsia"/>
          <w:b/>
          <w:szCs w:val="22"/>
        </w:rPr>
        <w:t>専門職大学院の運営</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E244C9" w:rsidRPr="009F3EC3" w14:paraId="2017F077" w14:textId="77777777" w:rsidTr="004848AA">
        <w:trPr>
          <w:trHeight w:val="363"/>
        </w:trPr>
        <w:tc>
          <w:tcPr>
            <w:tcW w:w="9350" w:type="dxa"/>
            <w:gridSpan w:val="2"/>
            <w:shd w:val="clear" w:color="auto" w:fill="E7E6E6"/>
          </w:tcPr>
          <w:p w14:paraId="33FA3033" w14:textId="77777777" w:rsidR="00E244C9" w:rsidRPr="009F3EC3" w:rsidRDefault="00E244C9"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E244C9" w:rsidRPr="009F3EC3" w14:paraId="159DD39C" w14:textId="77777777" w:rsidTr="004848AA">
        <w:tc>
          <w:tcPr>
            <w:tcW w:w="709" w:type="dxa"/>
            <w:tcBorders>
              <w:right w:val="nil"/>
            </w:tcBorders>
            <w:shd w:val="clear" w:color="auto" w:fill="auto"/>
          </w:tcPr>
          <w:p w14:paraId="5170DA33" w14:textId="40E50CDB" w:rsidR="00E244C9" w:rsidRPr="0046704E" w:rsidRDefault="00467EDC"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4-1</w:t>
            </w:r>
          </w:p>
        </w:tc>
        <w:tc>
          <w:tcPr>
            <w:tcW w:w="8641" w:type="dxa"/>
            <w:tcBorders>
              <w:left w:val="nil"/>
            </w:tcBorders>
            <w:shd w:val="clear" w:color="auto" w:fill="auto"/>
          </w:tcPr>
          <w:p w14:paraId="513266C7" w14:textId="18DF3475" w:rsidR="00E244C9" w:rsidRPr="00A17D5B" w:rsidRDefault="00800A7E" w:rsidP="00467EDC">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当該専門職大学院を運営する固有の組織体制を整備し、適切な運営が行われていること</w:t>
            </w:r>
            <w:r w:rsidR="004F3FF2" w:rsidRPr="004F3FF2">
              <w:rPr>
                <w:rFonts w:ascii="UD デジタル 教科書体 NP-R" w:eastAsia="UD デジタル 教科書体 NP-R" w:hAnsi="BIZ UDPゴシック" w:hint="eastAsia"/>
                <w:b/>
                <w:szCs w:val="21"/>
              </w:rPr>
              <w:t>。</w:t>
            </w:r>
          </w:p>
        </w:tc>
      </w:tr>
      <w:tr w:rsidR="00E244C9" w14:paraId="5F0CF334" w14:textId="77777777" w:rsidTr="004848AA">
        <w:tc>
          <w:tcPr>
            <w:tcW w:w="704" w:type="dxa"/>
            <w:tcBorders>
              <w:right w:val="nil"/>
            </w:tcBorders>
            <w:shd w:val="clear" w:color="auto" w:fill="auto"/>
          </w:tcPr>
          <w:p w14:paraId="62CBD00D" w14:textId="03567E4A" w:rsidR="00E244C9" w:rsidRPr="0046704E" w:rsidRDefault="00467EDC"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4-2</w:t>
            </w:r>
          </w:p>
        </w:tc>
        <w:tc>
          <w:tcPr>
            <w:tcW w:w="8646" w:type="dxa"/>
            <w:tcBorders>
              <w:left w:val="nil"/>
            </w:tcBorders>
            <w:shd w:val="clear" w:color="auto" w:fill="auto"/>
          </w:tcPr>
          <w:p w14:paraId="3FF96E65" w14:textId="79C2F1E5" w:rsidR="00E244C9" w:rsidRPr="0046704E" w:rsidRDefault="00800A7E" w:rsidP="004848AA">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教育の企画・設計等における責任体制が明確であること</w:t>
            </w:r>
            <w:r w:rsidR="004F3FF2" w:rsidRPr="004F3FF2">
              <w:rPr>
                <w:rFonts w:ascii="UD デジタル 教科書体 NP-R" w:eastAsia="UD デジタル 教科書体 NP-R" w:hAnsi="BIZ UDPゴシック" w:hint="eastAsia"/>
                <w:b/>
                <w:szCs w:val="21"/>
              </w:rPr>
              <w:t>。</w:t>
            </w:r>
          </w:p>
        </w:tc>
      </w:tr>
      <w:tr w:rsidR="00E244C9" w14:paraId="32AF0A15" w14:textId="77777777" w:rsidTr="004848AA">
        <w:tc>
          <w:tcPr>
            <w:tcW w:w="704" w:type="dxa"/>
            <w:tcBorders>
              <w:right w:val="nil"/>
            </w:tcBorders>
            <w:shd w:val="clear" w:color="auto" w:fill="auto"/>
          </w:tcPr>
          <w:p w14:paraId="0EDAFBEB" w14:textId="64866D1F" w:rsidR="00E244C9" w:rsidRPr="0046704E" w:rsidRDefault="00467EDC"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4-3</w:t>
            </w:r>
          </w:p>
        </w:tc>
        <w:tc>
          <w:tcPr>
            <w:tcW w:w="8646" w:type="dxa"/>
            <w:tcBorders>
              <w:left w:val="nil"/>
            </w:tcBorders>
            <w:shd w:val="clear" w:color="auto" w:fill="auto"/>
          </w:tcPr>
          <w:p w14:paraId="01FF1AAD" w14:textId="7751A28B" w:rsidR="00E244C9" w:rsidRPr="0046704E" w:rsidRDefault="00800A7E" w:rsidP="005F7832">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教育内容、教員人事等で関係する学部・研究科等がある場合、適切に連携等がなされていること</w:t>
            </w:r>
            <w:r w:rsidR="004F3FF2" w:rsidRPr="004F3FF2">
              <w:rPr>
                <w:rFonts w:ascii="UD デジタル 教科書体 NP-R" w:eastAsia="UD デジタル 教科書体 NP-R" w:hAnsi="BIZ UDPゴシック" w:hint="eastAsia"/>
                <w:b/>
                <w:szCs w:val="21"/>
              </w:rPr>
              <w:t>。</w:t>
            </w:r>
          </w:p>
        </w:tc>
      </w:tr>
    </w:tbl>
    <w:p w14:paraId="00229A0E" w14:textId="77777777" w:rsidR="00E244C9" w:rsidRPr="00C512AE" w:rsidRDefault="00E244C9" w:rsidP="00E244C9">
      <w:pPr>
        <w:rPr>
          <w:rFonts w:ascii="ＭＳ 明朝" w:hAnsi="ＭＳ 明朝"/>
          <w:b/>
          <w:bCs/>
        </w:rPr>
      </w:pPr>
    </w:p>
    <w:p w14:paraId="4A7CCE12" w14:textId="40EAA22F" w:rsidR="00E244C9" w:rsidRPr="00AF439C" w:rsidRDefault="00AD6611" w:rsidP="00E244C9">
      <w:pPr>
        <w:rPr>
          <w:rFonts w:ascii="ＭＳ 明朝" w:hAnsi="ＭＳ 明朝"/>
          <w:b/>
          <w:bCs/>
        </w:rPr>
      </w:pPr>
      <w:r w:rsidRPr="00AD6611">
        <w:rPr>
          <w:rFonts w:ascii="ＭＳ 明朝" w:hAnsi="ＭＳ 明朝" w:hint="eastAsia"/>
          <w:b/>
          <w:bCs/>
        </w:rPr>
        <w:t>（１）</w:t>
      </w:r>
      <w:r w:rsidR="0074752B">
        <w:rPr>
          <w:rFonts w:ascii="ＭＳ 明朝" w:hAnsi="ＭＳ 明朝" w:hint="eastAsia"/>
          <w:b/>
          <w:bCs/>
        </w:rPr>
        <w:t>公共政策</w:t>
      </w:r>
      <w:r w:rsidRPr="00AD6611">
        <w:rPr>
          <w:rFonts w:ascii="ＭＳ 明朝" w:hAnsi="ＭＳ 明朝" w:hint="eastAsia"/>
          <w:b/>
          <w:bCs/>
        </w:rPr>
        <w:t>系専門職大学院基準の各項目に関する概評</w:t>
      </w:r>
    </w:p>
    <w:p w14:paraId="30FA7137" w14:textId="77777777" w:rsidR="00E244C9" w:rsidRPr="00227B03" w:rsidRDefault="00E244C9" w:rsidP="00E244C9">
      <w:pPr>
        <w:rPr>
          <w:rFonts w:ascii="ＭＳ 明朝" w:hAnsi="ＭＳ 明朝"/>
          <w:bCs/>
        </w:rPr>
      </w:pPr>
    </w:p>
    <w:p w14:paraId="12D629B1" w14:textId="77777777" w:rsidR="00E244C9" w:rsidRPr="00AF439C" w:rsidRDefault="00E244C9" w:rsidP="00E244C9">
      <w:pPr>
        <w:rPr>
          <w:rFonts w:ascii="ＭＳ 明朝" w:hAnsi="ＭＳ 明朝"/>
          <w:b/>
        </w:rPr>
      </w:pPr>
    </w:p>
    <w:p w14:paraId="3D0A358E" w14:textId="3DD1FB4E" w:rsidR="00E244C9" w:rsidRDefault="00AD6611" w:rsidP="00E244C9">
      <w:pPr>
        <w:rPr>
          <w:rFonts w:hAnsi="ＭＳ 明朝"/>
          <w:b/>
          <w:szCs w:val="21"/>
          <w:lang w:eastAsia="zh-CN"/>
        </w:rPr>
      </w:pPr>
      <w:r w:rsidRPr="00AD6611">
        <w:rPr>
          <w:rFonts w:hAnsi="ＭＳ 明朝" w:hint="eastAsia"/>
          <w:b/>
        </w:rPr>
        <w:t>（２）提言</w:t>
      </w:r>
    </w:p>
    <w:p w14:paraId="4BB562A6" w14:textId="5C004E5B" w:rsidR="00E244C9" w:rsidRPr="006A6DD8" w:rsidRDefault="00AD6611" w:rsidP="00E244C9">
      <w:pPr>
        <w:widowControl/>
        <w:jc w:val="left"/>
      </w:pPr>
      <w:r w:rsidRPr="00AD6611">
        <w:rPr>
          <w:rFonts w:hAnsi="ＭＳ 明朝" w:hint="eastAsia"/>
          <w:b/>
          <w:bCs/>
        </w:rPr>
        <w:t>【長　所】</w:t>
      </w:r>
    </w:p>
    <w:p w14:paraId="089660E3" w14:textId="77777777" w:rsidR="00E244C9" w:rsidRPr="006A6DD8" w:rsidRDefault="00E244C9" w:rsidP="00FB4199">
      <w:pPr>
        <w:pStyle w:val="af0"/>
        <w:widowControl/>
        <w:numPr>
          <w:ilvl w:val="0"/>
          <w:numId w:val="4"/>
        </w:numPr>
        <w:ind w:leftChars="0"/>
        <w:jc w:val="left"/>
        <w:rPr>
          <w:rFonts w:hAnsi="ＭＳ 明朝"/>
        </w:rPr>
      </w:pPr>
    </w:p>
    <w:p w14:paraId="0C0F8B22" w14:textId="6F50AD38" w:rsidR="00E244C9" w:rsidRPr="004E0F8C" w:rsidRDefault="00AD6611" w:rsidP="00E244C9">
      <w:pPr>
        <w:widowControl/>
        <w:jc w:val="left"/>
        <w:rPr>
          <w:rFonts w:hAnsi="ＭＳ 明朝"/>
          <w:b/>
          <w:bCs/>
        </w:rPr>
      </w:pPr>
      <w:r w:rsidRPr="00AD6611">
        <w:rPr>
          <w:rFonts w:hAnsi="ＭＳ 明朝" w:hint="eastAsia"/>
          <w:b/>
          <w:bCs/>
        </w:rPr>
        <w:t>【特　色】</w:t>
      </w:r>
    </w:p>
    <w:p w14:paraId="4B594056" w14:textId="77777777" w:rsidR="00E244C9" w:rsidRPr="00B12B84" w:rsidRDefault="00E244C9" w:rsidP="00E244C9">
      <w:pPr>
        <w:pStyle w:val="af0"/>
        <w:widowControl/>
        <w:numPr>
          <w:ilvl w:val="0"/>
          <w:numId w:val="4"/>
        </w:numPr>
        <w:ind w:leftChars="0"/>
        <w:jc w:val="left"/>
        <w:rPr>
          <w:rFonts w:hAnsi="ＭＳ 明朝"/>
        </w:rPr>
      </w:pPr>
    </w:p>
    <w:p w14:paraId="3A060ACB" w14:textId="18B30513" w:rsidR="00E244C9" w:rsidRPr="004E0F8C" w:rsidRDefault="00AD6611" w:rsidP="00E244C9">
      <w:pPr>
        <w:widowControl/>
        <w:jc w:val="left"/>
        <w:rPr>
          <w:rFonts w:hAnsi="ＭＳ 明朝"/>
          <w:b/>
          <w:bCs/>
        </w:rPr>
      </w:pPr>
      <w:r w:rsidRPr="00AD6611">
        <w:rPr>
          <w:rFonts w:hAnsi="ＭＳ 明朝" w:hint="eastAsia"/>
          <w:b/>
          <w:bCs/>
        </w:rPr>
        <w:t>【検討課題】</w:t>
      </w:r>
    </w:p>
    <w:p w14:paraId="14D8E8A3" w14:textId="77777777" w:rsidR="00E244C9" w:rsidRPr="00B12B84" w:rsidRDefault="00E244C9" w:rsidP="00E244C9">
      <w:pPr>
        <w:pStyle w:val="af0"/>
        <w:widowControl/>
        <w:numPr>
          <w:ilvl w:val="0"/>
          <w:numId w:val="4"/>
        </w:numPr>
        <w:ind w:leftChars="0"/>
        <w:jc w:val="left"/>
        <w:rPr>
          <w:rFonts w:hAnsi="ＭＳ 明朝"/>
        </w:rPr>
      </w:pPr>
    </w:p>
    <w:p w14:paraId="6061755A" w14:textId="3167B2F9" w:rsidR="00E244C9" w:rsidRPr="004E0F8C" w:rsidRDefault="00AD6611" w:rsidP="00E244C9">
      <w:pPr>
        <w:widowControl/>
        <w:jc w:val="left"/>
        <w:rPr>
          <w:rFonts w:hAnsi="ＭＳ 明朝"/>
          <w:b/>
          <w:bCs/>
        </w:rPr>
      </w:pPr>
      <w:r w:rsidRPr="00AD6611">
        <w:rPr>
          <w:rFonts w:hAnsi="ＭＳ 明朝" w:hint="eastAsia"/>
          <w:b/>
          <w:bCs/>
        </w:rPr>
        <w:t>【是正勧告】</w:t>
      </w:r>
    </w:p>
    <w:p w14:paraId="15DFEA1F" w14:textId="77777777" w:rsidR="00E244C9" w:rsidRPr="00B12B84" w:rsidRDefault="00E244C9" w:rsidP="00E244C9">
      <w:pPr>
        <w:pStyle w:val="af0"/>
        <w:widowControl/>
        <w:numPr>
          <w:ilvl w:val="0"/>
          <w:numId w:val="4"/>
        </w:numPr>
        <w:ind w:leftChars="0"/>
        <w:jc w:val="left"/>
        <w:rPr>
          <w:rFonts w:hAnsi="ＭＳ 明朝"/>
        </w:rPr>
      </w:pPr>
    </w:p>
    <w:p w14:paraId="4A25545E" w14:textId="77777777" w:rsidR="00E244C9" w:rsidRPr="00AF439C" w:rsidRDefault="00E244C9" w:rsidP="00E244C9">
      <w:pPr>
        <w:rPr>
          <w:b/>
          <w:szCs w:val="21"/>
        </w:rPr>
      </w:pPr>
    </w:p>
    <w:p w14:paraId="15228154" w14:textId="556365CF" w:rsidR="00E244C9" w:rsidRPr="00AF439C" w:rsidRDefault="00AD6611" w:rsidP="00E244C9">
      <w:pPr>
        <w:rPr>
          <w:b/>
          <w:bCs/>
          <w:szCs w:val="21"/>
        </w:rPr>
      </w:pPr>
      <w:r w:rsidRPr="00AD6611">
        <w:rPr>
          <w:rFonts w:hint="eastAsia"/>
          <w:b/>
          <w:bCs/>
          <w:szCs w:val="21"/>
        </w:rPr>
        <w:t>（３）質問事項等</w:t>
      </w:r>
    </w:p>
    <w:p w14:paraId="67C82B8F" w14:textId="77777777" w:rsidR="00E244C9" w:rsidRDefault="00E244C9" w:rsidP="00E244C9">
      <w:pPr>
        <w:rPr>
          <w:b/>
          <w:bCs/>
        </w:rPr>
      </w:pPr>
      <w:r>
        <w:rPr>
          <w:rFonts w:hint="eastAsia"/>
          <w:b/>
          <w:bCs/>
        </w:rPr>
        <w:t>○質問事項</w:t>
      </w:r>
    </w:p>
    <w:p w14:paraId="053C080F" w14:textId="77777777" w:rsidR="00E244C9" w:rsidRDefault="00E244C9" w:rsidP="00EA7413">
      <w:pPr>
        <w:pStyle w:val="af0"/>
        <w:numPr>
          <w:ilvl w:val="0"/>
          <w:numId w:val="40"/>
        </w:numPr>
        <w:ind w:leftChars="0"/>
      </w:pPr>
    </w:p>
    <w:p w14:paraId="6B0DEBA2" w14:textId="77777777" w:rsidR="00E244C9" w:rsidRDefault="00E244C9" w:rsidP="00E244C9">
      <w:pPr>
        <w:ind w:left="615" w:hangingChars="300" w:hanging="615"/>
      </w:pPr>
    </w:p>
    <w:p w14:paraId="10158AEF" w14:textId="77777777" w:rsidR="00E244C9" w:rsidRDefault="00E244C9" w:rsidP="00E244C9">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257FA7A7" w14:textId="77777777" w:rsidR="00E244C9" w:rsidRDefault="00E244C9" w:rsidP="00E244C9">
      <w:pPr>
        <w:pStyle w:val="af0"/>
        <w:numPr>
          <w:ilvl w:val="0"/>
          <w:numId w:val="4"/>
        </w:numPr>
        <w:ind w:leftChars="0"/>
        <w:jc w:val="left"/>
        <w:rPr>
          <w:szCs w:val="21"/>
        </w:rPr>
      </w:pPr>
    </w:p>
    <w:p w14:paraId="2D4F6751" w14:textId="77777777" w:rsidR="00E244C9" w:rsidRPr="00156CA5" w:rsidRDefault="00E244C9" w:rsidP="00E244C9">
      <w:pPr>
        <w:pStyle w:val="af0"/>
        <w:numPr>
          <w:ilvl w:val="0"/>
          <w:numId w:val="4"/>
        </w:numPr>
        <w:ind w:leftChars="0"/>
        <w:jc w:val="left"/>
        <w:rPr>
          <w:szCs w:val="21"/>
        </w:rPr>
      </w:pPr>
    </w:p>
    <w:p w14:paraId="5A3B6A5D" w14:textId="4D620E0C" w:rsidR="00E244C9" w:rsidRPr="00AD6611" w:rsidRDefault="00E244C9" w:rsidP="00E244C9">
      <w:pPr>
        <w:ind w:firstLineChars="100" w:firstLine="206"/>
        <w:rPr>
          <w:rFonts w:ascii="ＭＳ ゴシック" w:eastAsia="ＭＳ ゴシック" w:hAnsi="ＭＳ ゴシック"/>
          <w:b/>
          <w:szCs w:val="22"/>
        </w:rPr>
      </w:pPr>
    </w:p>
    <w:p w14:paraId="327DB7CC" w14:textId="6D0CA515"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90747D" w:rsidRPr="00AD6611">
        <w:rPr>
          <w:rFonts w:ascii="ＭＳ ゴシック" w:eastAsia="ＭＳ ゴシック" w:hAnsi="ＭＳ ゴシック" w:hint="eastAsia"/>
          <w:b/>
          <w:szCs w:val="22"/>
        </w:rPr>
        <w:t>自己点検・評価と改善活動</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693E6EBB" w14:textId="77777777" w:rsidTr="004848AA">
        <w:trPr>
          <w:trHeight w:val="363"/>
        </w:trPr>
        <w:tc>
          <w:tcPr>
            <w:tcW w:w="9350" w:type="dxa"/>
            <w:gridSpan w:val="2"/>
            <w:shd w:val="clear" w:color="auto" w:fill="E7E6E6"/>
          </w:tcPr>
          <w:p w14:paraId="1C00E42E"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F3EC3" w14:paraId="729EB3AE" w14:textId="77777777" w:rsidTr="004848AA">
        <w:tc>
          <w:tcPr>
            <w:tcW w:w="709" w:type="dxa"/>
            <w:tcBorders>
              <w:right w:val="nil"/>
            </w:tcBorders>
            <w:shd w:val="clear" w:color="auto" w:fill="auto"/>
          </w:tcPr>
          <w:p w14:paraId="1B2AFAB7" w14:textId="1EE82E8D"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4-4</w:t>
            </w:r>
          </w:p>
        </w:tc>
        <w:tc>
          <w:tcPr>
            <w:tcW w:w="8641" w:type="dxa"/>
            <w:tcBorders>
              <w:left w:val="nil"/>
            </w:tcBorders>
            <w:shd w:val="clear" w:color="auto" w:fill="auto"/>
          </w:tcPr>
          <w:p w14:paraId="7F86D4CD" w14:textId="2435EFFB" w:rsidR="00DF6902" w:rsidRPr="00A17D5B" w:rsidRDefault="00800A7E" w:rsidP="0090747D">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自己点検・評価のための手続を明確にし、かつ責任ある体制のもとで組織的・継続的な自己点検・評価を行っていること。また、その結果を教育研究の改善・向上に結び付けていること</w:t>
            </w:r>
            <w:r w:rsidR="004F3FF2" w:rsidRPr="004F3FF2">
              <w:rPr>
                <w:rFonts w:ascii="UD デジタル 教科書体 NP-R" w:eastAsia="UD デジタル 教科書体 NP-R" w:hAnsi="BIZ UDPゴシック" w:hint="eastAsia"/>
                <w:b/>
                <w:szCs w:val="21"/>
              </w:rPr>
              <w:t>。</w:t>
            </w:r>
          </w:p>
        </w:tc>
      </w:tr>
      <w:tr w:rsidR="00DF6902" w14:paraId="17C8C469" w14:textId="77777777" w:rsidTr="0090747D">
        <w:tc>
          <w:tcPr>
            <w:tcW w:w="709" w:type="dxa"/>
            <w:tcBorders>
              <w:right w:val="nil"/>
            </w:tcBorders>
            <w:shd w:val="clear" w:color="auto" w:fill="auto"/>
          </w:tcPr>
          <w:p w14:paraId="4D601A1D" w14:textId="352C6C4A"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4-5</w:t>
            </w:r>
          </w:p>
        </w:tc>
        <w:tc>
          <w:tcPr>
            <w:tcW w:w="8641" w:type="dxa"/>
            <w:tcBorders>
              <w:left w:val="nil"/>
            </w:tcBorders>
            <w:shd w:val="clear" w:color="auto" w:fill="auto"/>
          </w:tcPr>
          <w:p w14:paraId="7AD6A6C5" w14:textId="3412A827" w:rsidR="00DF6902" w:rsidRPr="0046704E" w:rsidRDefault="00800A7E" w:rsidP="0090747D">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外部から改善の必要性を指摘されたものについては、適切に対応していること</w:t>
            </w:r>
            <w:r w:rsidR="004F3FF2" w:rsidRPr="004F3FF2">
              <w:rPr>
                <w:rFonts w:ascii="UD デジタル 教科書体 NP-R" w:eastAsia="UD デジタル 教科書体 NP-R" w:hAnsi="BIZ UDPゴシック" w:hint="eastAsia"/>
                <w:b/>
                <w:szCs w:val="21"/>
              </w:rPr>
              <w:t>。</w:t>
            </w:r>
          </w:p>
        </w:tc>
      </w:tr>
    </w:tbl>
    <w:p w14:paraId="63699F4A" w14:textId="77777777" w:rsidR="00DF6902" w:rsidRPr="00C512AE" w:rsidRDefault="00DF6902" w:rsidP="00DF6902">
      <w:pPr>
        <w:rPr>
          <w:rFonts w:ascii="ＭＳ 明朝" w:hAnsi="ＭＳ 明朝"/>
          <w:b/>
          <w:bCs/>
        </w:rPr>
      </w:pPr>
    </w:p>
    <w:p w14:paraId="6610C94D" w14:textId="770BF20B" w:rsidR="00DF6902" w:rsidRPr="00AF439C" w:rsidRDefault="00AD6611" w:rsidP="00DF6902">
      <w:pPr>
        <w:rPr>
          <w:rFonts w:ascii="ＭＳ 明朝" w:hAnsi="ＭＳ 明朝"/>
          <w:b/>
          <w:bCs/>
        </w:rPr>
      </w:pPr>
      <w:r w:rsidRPr="00AD6611">
        <w:rPr>
          <w:rFonts w:ascii="ＭＳ 明朝" w:hAnsi="ＭＳ 明朝" w:hint="eastAsia"/>
          <w:b/>
          <w:bCs/>
        </w:rPr>
        <w:t>（１）</w:t>
      </w:r>
      <w:r w:rsidR="0074752B">
        <w:rPr>
          <w:rFonts w:ascii="ＭＳ 明朝" w:hAnsi="ＭＳ 明朝" w:hint="eastAsia"/>
          <w:b/>
          <w:bCs/>
        </w:rPr>
        <w:t>公共政策</w:t>
      </w:r>
      <w:r w:rsidRPr="00AD6611">
        <w:rPr>
          <w:rFonts w:ascii="ＭＳ 明朝" w:hAnsi="ＭＳ 明朝" w:hint="eastAsia"/>
          <w:b/>
          <w:bCs/>
        </w:rPr>
        <w:t>系専門職大学院基準の各項目に関する概評</w:t>
      </w:r>
    </w:p>
    <w:p w14:paraId="2D076CA2" w14:textId="77777777" w:rsidR="00DF6902" w:rsidRPr="00227B03" w:rsidRDefault="00DF6902" w:rsidP="00DF6902">
      <w:pPr>
        <w:rPr>
          <w:rFonts w:ascii="ＭＳ 明朝" w:hAnsi="ＭＳ 明朝"/>
          <w:bCs/>
        </w:rPr>
      </w:pPr>
    </w:p>
    <w:p w14:paraId="10DF5EA4" w14:textId="77777777" w:rsidR="00DF6902" w:rsidRPr="00AF439C" w:rsidRDefault="00DF6902" w:rsidP="00DF6902">
      <w:pPr>
        <w:rPr>
          <w:rFonts w:ascii="ＭＳ 明朝" w:hAnsi="ＭＳ 明朝"/>
          <w:b/>
        </w:rPr>
      </w:pPr>
    </w:p>
    <w:p w14:paraId="643E809C" w14:textId="6D3C3E4B" w:rsidR="00DF6902" w:rsidRDefault="00AD6611" w:rsidP="00DF6902">
      <w:pPr>
        <w:rPr>
          <w:rFonts w:hAnsi="ＭＳ 明朝"/>
          <w:b/>
          <w:szCs w:val="21"/>
          <w:lang w:eastAsia="zh-CN"/>
        </w:rPr>
      </w:pPr>
      <w:r w:rsidRPr="00AD6611">
        <w:rPr>
          <w:rFonts w:hAnsi="ＭＳ 明朝" w:hint="eastAsia"/>
          <w:b/>
        </w:rPr>
        <w:lastRenderedPageBreak/>
        <w:t>（２）提言</w:t>
      </w:r>
    </w:p>
    <w:p w14:paraId="4CD8C201" w14:textId="0D370EA1" w:rsidR="00DF6902" w:rsidRPr="006A6DD8" w:rsidRDefault="00AD6611" w:rsidP="00DF6902">
      <w:pPr>
        <w:widowControl/>
        <w:jc w:val="left"/>
      </w:pPr>
      <w:r w:rsidRPr="00AD6611">
        <w:rPr>
          <w:rFonts w:hAnsi="ＭＳ 明朝" w:hint="eastAsia"/>
          <w:b/>
          <w:bCs/>
        </w:rPr>
        <w:t>【長　所】</w:t>
      </w:r>
    </w:p>
    <w:p w14:paraId="32977855" w14:textId="77777777" w:rsidR="00DF6902" w:rsidRPr="006A6DD8" w:rsidRDefault="00DF6902" w:rsidP="00FB4199">
      <w:pPr>
        <w:pStyle w:val="af0"/>
        <w:widowControl/>
        <w:numPr>
          <w:ilvl w:val="0"/>
          <w:numId w:val="4"/>
        </w:numPr>
        <w:ind w:leftChars="0"/>
        <w:jc w:val="left"/>
        <w:rPr>
          <w:rFonts w:hAnsi="ＭＳ 明朝"/>
        </w:rPr>
      </w:pPr>
    </w:p>
    <w:p w14:paraId="77F011CB" w14:textId="272C1D0E" w:rsidR="00DF6902" w:rsidRPr="004E0F8C" w:rsidRDefault="00AD6611" w:rsidP="00DF6902">
      <w:pPr>
        <w:widowControl/>
        <w:jc w:val="left"/>
        <w:rPr>
          <w:rFonts w:hAnsi="ＭＳ 明朝"/>
          <w:b/>
          <w:bCs/>
        </w:rPr>
      </w:pPr>
      <w:r w:rsidRPr="00AD6611">
        <w:rPr>
          <w:rFonts w:hAnsi="ＭＳ 明朝" w:hint="eastAsia"/>
          <w:b/>
          <w:bCs/>
        </w:rPr>
        <w:t>【特　色】</w:t>
      </w:r>
    </w:p>
    <w:p w14:paraId="4FE78C6F" w14:textId="77777777" w:rsidR="00DF6902" w:rsidRPr="00B12B84" w:rsidRDefault="00DF6902" w:rsidP="00DF6902">
      <w:pPr>
        <w:pStyle w:val="af0"/>
        <w:widowControl/>
        <w:numPr>
          <w:ilvl w:val="0"/>
          <w:numId w:val="4"/>
        </w:numPr>
        <w:ind w:leftChars="0"/>
        <w:jc w:val="left"/>
        <w:rPr>
          <w:rFonts w:hAnsi="ＭＳ 明朝"/>
        </w:rPr>
      </w:pPr>
    </w:p>
    <w:p w14:paraId="0103698D" w14:textId="0C979812" w:rsidR="00DF6902" w:rsidRPr="004E0F8C" w:rsidRDefault="00AD6611" w:rsidP="00DF6902">
      <w:pPr>
        <w:widowControl/>
        <w:jc w:val="left"/>
        <w:rPr>
          <w:rFonts w:hAnsi="ＭＳ 明朝"/>
          <w:b/>
          <w:bCs/>
        </w:rPr>
      </w:pPr>
      <w:r w:rsidRPr="00AD6611">
        <w:rPr>
          <w:rFonts w:hAnsi="ＭＳ 明朝" w:hint="eastAsia"/>
          <w:b/>
          <w:bCs/>
        </w:rPr>
        <w:t>【検討課題】</w:t>
      </w:r>
    </w:p>
    <w:p w14:paraId="7AF4F6EC" w14:textId="77777777" w:rsidR="00DF6902" w:rsidRPr="00B12B84" w:rsidRDefault="00DF6902" w:rsidP="00DF6902">
      <w:pPr>
        <w:pStyle w:val="af0"/>
        <w:widowControl/>
        <w:numPr>
          <w:ilvl w:val="0"/>
          <w:numId w:val="4"/>
        </w:numPr>
        <w:ind w:leftChars="0"/>
        <w:jc w:val="left"/>
        <w:rPr>
          <w:rFonts w:hAnsi="ＭＳ 明朝"/>
        </w:rPr>
      </w:pPr>
    </w:p>
    <w:p w14:paraId="22B1BE7D" w14:textId="1362904E" w:rsidR="00DF6902" w:rsidRPr="004E0F8C" w:rsidRDefault="00AD6611" w:rsidP="00DF6902">
      <w:pPr>
        <w:widowControl/>
        <w:jc w:val="left"/>
        <w:rPr>
          <w:rFonts w:hAnsi="ＭＳ 明朝"/>
          <w:b/>
          <w:bCs/>
        </w:rPr>
      </w:pPr>
      <w:r w:rsidRPr="00AD6611">
        <w:rPr>
          <w:rFonts w:hAnsi="ＭＳ 明朝" w:hint="eastAsia"/>
          <w:b/>
          <w:bCs/>
        </w:rPr>
        <w:t>【是正勧告】</w:t>
      </w:r>
    </w:p>
    <w:p w14:paraId="17E57F14" w14:textId="77777777" w:rsidR="00DF6902" w:rsidRPr="00B12B84" w:rsidRDefault="00DF6902" w:rsidP="00DF6902">
      <w:pPr>
        <w:pStyle w:val="af0"/>
        <w:widowControl/>
        <w:numPr>
          <w:ilvl w:val="0"/>
          <w:numId w:val="4"/>
        </w:numPr>
        <w:ind w:leftChars="0"/>
        <w:jc w:val="left"/>
        <w:rPr>
          <w:rFonts w:hAnsi="ＭＳ 明朝"/>
        </w:rPr>
      </w:pPr>
    </w:p>
    <w:p w14:paraId="5A48E88C" w14:textId="77777777" w:rsidR="00DF6902" w:rsidRPr="00AF439C" w:rsidRDefault="00DF6902" w:rsidP="00DF6902">
      <w:pPr>
        <w:rPr>
          <w:b/>
          <w:szCs w:val="21"/>
        </w:rPr>
      </w:pPr>
    </w:p>
    <w:p w14:paraId="3A0E2B3C" w14:textId="4468E4AB" w:rsidR="00DF6902" w:rsidRPr="00AF439C" w:rsidRDefault="00AD6611" w:rsidP="00DF6902">
      <w:pPr>
        <w:rPr>
          <w:b/>
          <w:bCs/>
          <w:szCs w:val="21"/>
        </w:rPr>
      </w:pPr>
      <w:r w:rsidRPr="00AD6611">
        <w:rPr>
          <w:rFonts w:hint="eastAsia"/>
          <w:b/>
          <w:bCs/>
          <w:szCs w:val="21"/>
        </w:rPr>
        <w:t>（３）質問事項等</w:t>
      </w:r>
    </w:p>
    <w:p w14:paraId="4C9D779C" w14:textId="77777777" w:rsidR="00DF6902" w:rsidRDefault="00DF6902" w:rsidP="00DF6902">
      <w:pPr>
        <w:rPr>
          <w:b/>
          <w:bCs/>
        </w:rPr>
      </w:pPr>
      <w:r>
        <w:rPr>
          <w:rFonts w:hint="eastAsia"/>
          <w:b/>
          <w:bCs/>
        </w:rPr>
        <w:t>○質問事項</w:t>
      </w:r>
    </w:p>
    <w:p w14:paraId="50027B34" w14:textId="77777777" w:rsidR="00DF6902" w:rsidRDefault="00DF6902" w:rsidP="00EA7413">
      <w:pPr>
        <w:pStyle w:val="af0"/>
        <w:numPr>
          <w:ilvl w:val="0"/>
          <w:numId w:val="41"/>
        </w:numPr>
        <w:ind w:leftChars="0"/>
      </w:pPr>
    </w:p>
    <w:p w14:paraId="0A3D6A70" w14:textId="77777777" w:rsidR="00DF6902" w:rsidRDefault="00DF6902" w:rsidP="00DF6902">
      <w:pPr>
        <w:ind w:left="615" w:hangingChars="300" w:hanging="615"/>
      </w:pPr>
    </w:p>
    <w:p w14:paraId="7128F76B"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4BA8AE92" w14:textId="77777777" w:rsidR="00DF6902" w:rsidRDefault="00DF6902" w:rsidP="00DF6902">
      <w:pPr>
        <w:pStyle w:val="af0"/>
        <w:numPr>
          <w:ilvl w:val="0"/>
          <w:numId w:val="4"/>
        </w:numPr>
        <w:ind w:leftChars="0"/>
        <w:jc w:val="left"/>
        <w:rPr>
          <w:szCs w:val="21"/>
        </w:rPr>
      </w:pPr>
    </w:p>
    <w:p w14:paraId="213DE3B1" w14:textId="77777777" w:rsidR="00DF6902" w:rsidRPr="00156CA5" w:rsidRDefault="00DF6902" w:rsidP="00DF6902">
      <w:pPr>
        <w:pStyle w:val="af0"/>
        <w:numPr>
          <w:ilvl w:val="0"/>
          <w:numId w:val="4"/>
        </w:numPr>
        <w:ind w:leftChars="0"/>
        <w:jc w:val="left"/>
        <w:rPr>
          <w:szCs w:val="21"/>
        </w:rPr>
      </w:pPr>
    </w:p>
    <w:p w14:paraId="45C1AFAF" w14:textId="5E54D02C" w:rsidR="00DF6902" w:rsidRPr="00AD6611" w:rsidRDefault="00DF6902" w:rsidP="00E244C9">
      <w:pPr>
        <w:ind w:firstLineChars="100" w:firstLine="206"/>
        <w:rPr>
          <w:rFonts w:ascii="ＭＳ ゴシック" w:eastAsia="ＭＳ ゴシック" w:hAnsi="ＭＳ ゴシック"/>
          <w:b/>
          <w:szCs w:val="22"/>
        </w:rPr>
      </w:pPr>
    </w:p>
    <w:p w14:paraId="318E944F" w14:textId="3A153036" w:rsidR="00DF6902" w:rsidRPr="00AD6611" w:rsidRDefault="00DF6902" w:rsidP="00DF6902">
      <w:pPr>
        <w:ind w:firstLineChars="100" w:firstLine="206"/>
        <w:rPr>
          <w:rFonts w:ascii="ＭＳ ゴシック" w:eastAsia="ＭＳ ゴシック" w:hAnsi="ＭＳ ゴシック"/>
          <w:b/>
          <w:szCs w:val="22"/>
        </w:rPr>
      </w:pPr>
      <w:r w:rsidRPr="00AD6611">
        <w:rPr>
          <w:rFonts w:ascii="ＭＳ ゴシック" w:eastAsia="ＭＳ ゴシック" w:hAnsi="ＭＳ ゴシック" w:hint="eastAsia"/>
          <w:b/>
          <w:szCs w:val="22"/>
        </w:rPr>
        <w:t>項目：</w:t>
      </w:r>
      <w:r w:rsidR="0090747D" w:rsidRPr="00AD6611">
        <w:rPr>
          <w:rFonts w:ascii="ＭＳ ゴシック" w:eastAsia="ＭＳ ゴシック" w:hAnsi="ＭＳ ゴシック" w:hint="eastAsia"/>
          <w:b/>
          <w:szCs w:val="22"/>
        </w:rPr>
        <w:t>社会との関係、情報公開</w:t>
      </w:r>
    </w:p>
    <w:tbl>
      <w:tblPr>
        <w:tblW w:w="935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1"/>
      </w:tblGrid>
      <w:tr w:rsidR="00DF6902" w:rsidRPr="009F3EC3" w14:paraId="343931C6" w14:textId="77777777" w:rsidTr="004848AA">
        <w:trPr>
          <w:trHeight w:val="363"/>
        </w:trPr>
        <w:tc>
          <w:tcPr>
            <w:tcW w:w="9350" w:type="dxa"/>
            <w:gridSpan w:val="2"/>
            <w:shd w:val="clear" w:color="auto" w:fill="E7E6E6"/>
          </w:tcPr>
          <w:p w14:paraId="45DC6C72" w14:textId="77777777" w:rsidR="00DF6902" w:rsidRPr="009F3EC3" w:rsidRDefault="00DF6902" w:rsidP="004848AA">
            <w:pPr>
              <w:spacing w:line="0" w:lineRule="atLeast"/>
              <w:ind w:left="1"/>
              <w:jc w:val="center"/>
              <w:rPr>
                <w:rFonts w:ascii="UD デジタル 教科書体 NP-R" w:eastAsia="UD デジタル 教科書体 NP-R" w:hAnsi="BIZ UDPゴシック"/>
                <w:b/>
                <w:szCs w:val="21"/>
              </w:rPr>
            </w:pPr>
            <w:r w:rsidRPr="0046704E">
              <w:rPr>
                <w:rFonts w:ascii="UD デジタル 教科書体 NP-R" w:eastAsia="UD デジタル 教科書体 NP-R" w:hAnsi="BIZ UDPゴシック" w:hint="eastAsia"/>
                <w:b/>
                <w:sz w:val="20"/>
                <w:szCs w:val="20"/>
              </w:rPr>
              <w:t>評価の視点</w:t>
            </w:r>
          </w:p>
        </w:tc>
      </w:tr>
      <w:tr w:rsidR="00DF6902" w:rsidRPr="0090747D" w14:paraId="32A8E8B7" w14:textId="77777777" w:rsidTr="004848AA">
        <w:tc>
          <w:tcPr>
            <w:tcW w:w="709" w:type="dxa"/>
            <w:tcBorders>
              <w:right w:val="nil"/>
            </w:tcBorders>
            <w:shd w:val="clear" w:color="auto" w:fill="auto"/>
          </w:tcPr>
          <w:p w14:paraId="11374309" w14:textId="49FA3A1B"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4-6</w:t>
            </w:r>
          </w:p>
        </w:tc>
        <w:tc>
          <w:tcPr>
            <w:tcW w:w="8641" w:type="dxa"/>
            <w:tcBorders>
              <w:left w:val="nil"/>
            </w:tcBorders>
            <w:shd w:val="clear" w:color="auto" w:fill="auto"/>
          </w:tcPr>
          <w:p w14:paraId="52CD8D0C" w14:textId="4D51802E" w:rsidR="00DF6902" w:rsidRPr="00A17D5B" w:rsidRDefault="00800A7E" w:rsidP="0090747D">
            <w:pPr>
              <w:spacing w:line="0" w:lineRule="atLeast"/>
              <w:rPr>
                <w:rFonts w:ascii="UD デジタル 教科書体 NP-R" w:eastAsia="UD デジタル 教科書体 NP-R" w:hAnsi="BIZ UDPゴシック"/>
                <w:b/>
                <w:szCs w:val="21"/>
              </w:rPr>
            </w:pPr>
            <w:r w:rsidRPr="00800A7E">
              <w:rPr>
                <w:rFonts w:ascii="UD デジタル 教科書体 NP-R" w:eastAsia="UD デジタル 教科書体 NP-R" w:hAnsi="BIZ UDPゴシック" w:hint="eastAsia"/>
                <w:b/>
                <w:szCs w:val="21"/>
              </w:rPr>
              <w:t>教育課程連携協議会を活用するなど、社会の意見を当該専門職大学院の運営やその改善・向上において勘案していること</w:t>
            </w:r>
            <w:r w:rsidR="004F3FF2" w:rsidRPr="004F3FF2">
              <w:rPr>
                <w:rFonts w:ascii="UD デジタル 教科書体 NP-R" w:eastAsia="UD デジタル 教科書体 NP-R" w:hAnsi="BIZ UDPゴシック" w:hint="eastAsia"/>
                <w:b/>
                <w:szCs w:val="21"/>
              </w:rPr>
              <w:t>。</w:t>
            </w:r>
          </w:p>
        </w:tc>
      </w:tr>
      <w:tr w:rsidR="00DF6902" w14:paraId="3FBE3959" w14:textId="77777777" w:rsidTr="004848AA">
        <w:tc>
          <w:tcPr>
            <w:tcW w:w="704" w:type="dxa"/>
            <w:tcBorders>
              <w:right w:val="nil"/>
            </w:tcBorders>
            <w:shd w:val="clear" w:color="auto" w:fill="auto"/>
          </w:tcPr>
          <w:p w14:paraId="14F488C7" w14:textId="1F635CE5"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4-7</w:t>
            </w:r>
          </w:p>
        </w:tc>
        <w:tc>
          <w:tcPr>
            <w:tcW w:w="8646" w:type="dxa"/>
            <w:tcBorders>
              <w:left w:val="nil"/>
            </w:tcBorders>
            <w:shd w:val="clear" w:color="auto" w:fill="auto"/>
          </w:tcPr>
          <w:p w14:paraId="042FFB09" w14:textId="4BF9F24A" w:rsidR="00DF6902" w:rsidRPr="0046704E" w:rsidRDefault="00800A7E" w:rsidP="0090747D">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当該専門職大学院の運営と諸活動の状況について情報を公開し、説明責任を果たしていること。また、その使命・目的や活動状況について社会の理解形成に向けて取り組んでいること</w:t>
            </w:r>
            <w:r w:rsidR="004F3FF2" w:rsidRPr="004F3FF2">
              <w:rPr>
                <w:rFonts w:ascii="UD デジタル 教科書体 NP-R" w:eastAsia="UD デジタル 教科書体 NP-R" w:hAnsi="BIZ UDPゴシック" w:hint="eastAsia"/>
                <w:b/>
                <w:szCs w:val="21"/>
              </w:rPr>
              <w:t>。</w:t>
            </w:r>
          </w:p>
        </w:tc>
      </w:tr>
      <w:tr w:rsidR="00DF6902" w14:paraId="7C7497EA" w14:textId="77777777" w:rsidTr="004848AA">
        <w:tc>
          <w:tcPr>
            <w:tcW w:w="704" w:type="dxa"/>
            <w:tcBorders>
              <w:right w:val="nil"/>
            </w:tcBorders>
            <w:shd w:val="clear" w:color="auto" w:fill="auto"/>
          </w:tcPr>
          <w:p w14:paraId="7FAAE432" w14:textId="5A19D526" w:rsidR="00DF6902" w:rsidRPr="0046704E" w:rsidRDefault="0090747D" w:rsidP="004848AA">
            <w:pPr>
              <w:spacing w:line="0" w:lineRule="atLeast"/>
              <w:ind w:left="435" w:hangingChars="223" w:hanging="435"/>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4-8</w:t>
            </w:r>
          </w:p>
        </w:tc>
        <w:tc>
          <w:tcPr>
            <w:tcW w:w="8646" w:type="dxa"/>
            <w:tcBorders>
              <w:left w:val="nil"/>
            </w:tcBorders>
            <w:shd w:val="clear" w:color="auto" w:fill="auto"/>
          </w:tcPr>
          <w:p w14:paraId="5A013C56" w14:textId="5C8E68E3" w:rsidR="00DF6902" w:rsidRPr="0046704E" w:rsidRDefault="00800A7E" w:rsidP="005F7832">
            <w:pPr>
              <w:spacing w:line="0" w:lineRule="atLeast"/>
              <w:rPr>
                <w:rFonts w:ascii="UD デジタル 教科書体 NP-R" w:eastAsia="UD デジタル 教科書体 NP-R" w:hAnsi="BIZ UDPゴシック"/>
                <w:b/>
                <w:szCs w:val="21"/>
              </w:rPr>
            </w:pPr>
            <w:r w:rsidRPr="00F54AF7">
              <w:rPr>
                <w:rFonts w:ascii="UD デジタル 教科書体 NP-R" w:eastAsia="UD デジタル 教科書体 NP-R" w:hAnsi="BIZ UDPゴシック" w:hint="eastAsia"/>
                <w:b/>
                <w:szCs w:val="21"/>
              </w:rPr>
              <w:t>民間企業、その他外部機関との連携・協働を進めるための協定、契約等を結んでいる場合においては、その決定・承認が適正な手続きでなされ、また資金の授受・管理等が適切に行われていること</w:t>
            </w:r>
            <w:r w:rsidR="004F3FF2" w:rsidRPr="004F3FF2">
              <w:rPr>
                <w:rFonts w:ascii="UD デジタル 教科書体 NP-R" w:eastAsia="UD デジタル 教科書体 NP-R" w:hAnsi="BIZ UDPゴシック" w:hint="eastAsia"/>
                <w:b/>
                <w:szCs w:val="21"/>
              </w:rPr>
              <w:t>。</w:t>
            </w:r>
          </w:p>
        </w:tc>
      </w:tr>
      <w:tr w:rsidR="00800A7E" w14:paraId="42DFB165" w14:textId="77777777" w:rsidTr="004848AA">
        <w:tc>
          <w:tcPr>
            <w:tcW w:w="704" w:type="dxa"/>
            <w:tcBorders>
              <w:right w:val="nil"/>
            </w:tcBorders>
            <w:shd w:val="clear" w:color="auto" w:fill="auto"/>
          </w:tcPr>
          <w:p w14:paraId="50B7BC32" w14:textId="489BFF9D" w:rsidR="00800A7E" w:rsidRDefault="00800A7E" w:rsidP="004848AA">
            <w:pPr>
              <w:spacing w:line="0" w:lineRule="atLeast"/>
              <w:ind w:left="435" w:hangingChars="223" w:hanging="435"/>
              <w:rPr>
                <w:rFonts w:ascii="UD デジタル 教科書体 NP-R" w:eastAsia="UD デジタル 教科書体 NP-R" w:hAnsi="BIZ UDPゴシック" w:hint="eastAsia"/>
                <w:b/>
                <w:sz w:val="20"/>
                <w:szCs w:val="20"/>
              </w:rPr>
            </w:pPr>
            <w:r>
              <w:rPr>
                <w:rFonts w:ascii="UD デジタル 教科書体 NP-R" w:eastAsia="UD デジタル 教科書体 NP-R" w:hAnsi="BIZ UDPゴシック" w:hint="eastAsia"/>
                <w:b/>
                <w:sz w:val="20"/>
                <w:szCs w:val="20"/>
              </w:rPr>
              <w:t>4-</w:t>
            </w:r>
            <w:r>
              <w:rPr>
                <w:rFonts w:ascii="UD デジタル 教科書体 NP-R" w:eastAsia="UD デジタル 教科書体 NP-R" w:hAnsi="BIZ UDPゴシック" w:hint="eastAsia"/>
                <w:b/>
                <w:sz w:val="20"/>
                <w:szCs w:val="20"/>
              </w:rPr>
              <w:t>9</w:t>
            </w:r>
          </w:p>
        </w:tc>
        <w:tc>
          <w:tcPr>
            <w:tcW w:w="8646" w:type="dxa"/>
            <w:tcBorders>
              <w:left w:val="nil"/>
            </w:tcBorders>
            <w:shd w:val="clear" w:color="auto" w:fill="auto"/>
          </w:tcPr>
          <w:p w14:paraId="33BBB370" w14:textId="6A7481FB" w:rsidR="00800A7E" w:rsidRPr="00F54AF7" w:rsidRDefault="00800A7E" w:rsidP="005F7832">
            <w:pPr>
              <w:spacing w:line="0" w:lineRule="atLeast"/>
              <w:rPr>
                <w:rFonts w:ascii="UD デジタル 教科書体 NP-R" w:eastAsia="UD デジタル 教科書体 NP-R" w:hAnsi="BIZ UDPゴシック" w:hint="eastAsia"/>
                <w:b/>
                <w:szCs w:val="21"/>
              </w:rPr>
            </w:pPr>
            <w:r w:rsidRPr="00F54AF7">
              <w:rPr>
                <w:rFonts w:ascii="UD デジタル 教科書体 NP-R" w:eastAsia="UD デジタル 教科書体 NP-R" w:hAnsi="BIZ UDPゴシック" w:hint="eastAsia"/>
                <w:b/>
                <w:szCs w:val="21"/>
              </w:rPr>
              <w:t>各公共政策系専門職大学院の使命及び固有の目的を踏まえた社会貢献活動を行っていること</w:t>
            </w:r>
            <w:r>
              <w:rPr>
                <w:rFonts w:ascii="UD デジタル 教科書体 NP-R" w:eastAsia="UD デジタル 教科書体 NP-R" w:hAnsi="BIZ UDPゴシック" w:hint="eastAsia"/>
                <w:b/>
                <w:szCs w:val="21"/>
              </w:rPr>
              <w:t>。</w:t>
            </w:r>
          </w:p>
        </w:tc>
      </w:tr>
    </w:tbl>
    <w:p w14:paraId="1FF4E2B2" w14:textId="77777777" w:rsidR="00DF6902" w:rsidRPr="00C512AE" w:rsidRDefault="00DF6902" w:rsidP="00DF6902">
      <w:pPr>
        <w:rPr>
          <w:rFonts w:ascii="ＭＳ 明朝" w:hAnsi="ＭＳ 明朝"/>
          <w:b/>
          <w:bCs/>
        </w:rPr>
      </w:pPr>
    </w:p>
    <w:p w14:paraId="10A995B7" w14:textId="3F35A06D" w:rsidR="00DF6902" w:rsidRPr="00AF439C" w:rsidRDefault="00AD6611" w:rsidP="00DF6902">
      <w:pPr>
        <w:rPr>
          <w:rFonts w:ascii="ＭＳ 明朝" w:hAnsi="ＭＳ 明朝"/>
          <w:b/>
          <w:bCs/>
        </w:rPr>
      </w:pPr>
      <w:r w:rsidRPr="00AD6611">
        <w:rPr>
          <w:rFonts w:ascii="ＭＳ 明朝" w:hAnsi="ＭＳ 明朝" w:hint="eastAsia"/>
          <w:b/>
          <w:bCs/>
        </w:rPr>
        <w:t>（１）</w:t>
      </w:r>
      <w:r w:rsidR="00800A7E">
        <w:rPr>
          <w:rFonts w:ascii="ＭＳ 明朝" w:hAnsi="ＭＳ 明朝" w:hint="eastAsia"/>
          <w:b/>
          <w:bCs/>
        </w:rPr>
        <w:t>公共政策</w:t>
      </w:r>
      <w:r w:rsidRPr="00AD6611">
        <w:rPr>
          <w:rFonts w:ascii="ＭＳ 明朝" w:hAnsi="ＭＳ 明朝" w:hint="eastAsia"/>
          <w:b/>
          <w:bCs/>
        </w:rPr>
        <w:t>系専門職大学院基準の各項目に関する概評</w:t>
      </w:r>
    </w:p>
    <w:p w14:paraId="54E15928" w14:textId="77777777" w:rsidR="00DF6902" w:rsidRPr="00227B03" w:rsidRDefault="00DF6902" w:rsidP="00DF6902">
      <w:pPr>
        <w:rPr>
          <w:rFonts w:ascii="ＭＳ 明朝" w:hAnsi="ＭＳ 明朝"/>
          <w:bCs/>
        </w:rPr>
      </w:pPr>
    </w:p>
    <w:p w14:paraId="64263EE7" w14:textId="77777777" w:rsidR="00DF6902" w:rsidRPr="00AF439C" w:rsidRDefault="00DF6902" w:rsidP="00DF6902">
      <w:pPr>
        <w:rPr>
          <w:rFonts w:ascii="ＭＳ 明朝" w:hAnsi="ＭＳ 明朝"/>
          <w:b/>
        </w:rPr>
      </w:pPr>
    </w:p>
    <w:p w14:paraId="2A4808EC" w14:textId="089D4C1A" w:rsidR="00DF6902" w:rsidRDefault="00AD6611" w:rsidP="00DF6902">
      <w:pPr>
        <w:rPr>
          <w:rFonts w:hAnsi="ＭＳ 明朝"/>
          <w:b/>
          <w:szCs w:val="21"/>
          <w:lang w:eastAsia="zh-CN"/>
        </w:rPr>
      </w:pPr>
      <w:r w:rsidRPr="00AD6611">
        <w:rPr>
          <w:rFonts w:hAnsi="ＭＳ 明朝" w:hint="eastAsia"/>
          <w:b/>
        </w:rPr>
        <w:t>（２）提言</w:t>
      </w:r>
    </w:p>
    <w:p w14:paraId="288B19E1" w14:textId="69D5B379" w:rsidR="00DF6902" w:rsidRPr="006A6DD8" w:rsidRDefault="00AD6611" w:rsidP="00DF6902">
      <w:pPr>
        <w:widowControl/>
        <w:jc w:val="left"/>
      </w:pPr>
      <w:r w:rsidRPr="00AD6611">
        <w:rPr>
          <w:rFonts w:hAnsi="ＭＳ 明朝" w:hint="eastAsia"/>
          <w:b/>
          <w:bCs/>
        </w:rPr>
        <w:t>【長　所】</w:t>
      </w:r>
    </w:p>
    <w:p w14:paraId="7B6CA5E6" w14:textId="77777777" w:rsidR="00DF6902" w:rsidRPr="006A6DD8" w:rsidRDefault="00DF6902" w:rsidP="00FB4199">
      <w:pPr>
        <w:pStyle w:val="af0"/>
        <w:widowControl/>
        <w:numPr>
          <w:ilvl w:val="0"/>
          <w:numId w:val="4"/>
        </w:numPr>
        <w:ind w:leftChars="0"/>
        <w:jc w:val="left"/>
        <w:rPr>
          <w:rFonts w:hAnsi="ＭＳ 明朝"/>
        </w:rPr>
      </w:pPr>
    </w:p>
    <w:p w14:paraId="12256E9B" w14:textId="1A90C790" w:rsidR="00DF6902" w:rsidRPr="004E0F8C" w:rsidRDefault="00AD6611" w:rsidP="00DF6902">
      <w:pPr>
        <w:widowControl/>
        <w:jc w:val="left"/>
        <w:rPr>
          <w:rFonts w:hAnsi="ＭＳ 明朝"/>
          <w:b/>
          <w:bCs/>
        </w:rPr>
      </w:pPr>
      <w:r w:rsidRPr="00AD6611">
        <w:rPr>
          <w:rFonts w:hAnsi="ＭＳ 明朝" w:hint="eastAsia"/>
          <w:b/>
          <w:bCs/>
        </w:rPr>
        <w:t>【特　色】</w:t>
      </w:r>
    </w:p>
    <w:p w14:paraId="4110E223" w14:textId="77777777" w:rsidR="00DF6902" w:rsidRPr="00B12B84" w:rsidRDefault="00DF6902" w:rsidP="00DF6902">
      <w:pPr>
        <w:pStyle w:val="af0"/>
        <w:widowControl/>
        <w:numPr>
          <w:ilvl w:val="0"/>
          <w:numId w:val="4"/>
        </w:numPr>
        <w:ind w:leftChars="0"/>
        <w:jc w:val="left"/>
        <w:rPr>
          <w:rFonts w:hAnsi="ＭＳ 明朝"/>
        </w:rPr>
      </w:pPr>
    </w:p>
    <w:p w14:paraId="3FC02A89" w14:textId="72520B3B" w:rsidR="00DF6902" w:rsidRPr="004E0F8C" w:rsidRDefault="00AD6611" w:rsidP="00DF6902">
      <w:pPr>
        <w:widowControl/>
        <w:jc w:val="left"/>
        <w:rPr>
          <w:rFonts w:hAnsi="ＭＳ 明朝"/>
          <w:b/>
          <w:bCs/>
        </w:rPr>
      </w:pPr>
      <w:r w:rsidRPr="00AD6611">
        <w:rPr>
          <w:rFonts w:hAnsi="ＭＳ 明朝" w:hint="eastAsia"/>
          <w:b/>
          <w:bCs/>
        </w:rPr>
        <w:t>【検討課題】</w:t>
      </w:r>
    </w:p>
    <w:p w14:paraId="4A2CB118" w14:textId="77777777" w:rsidR="00DF6902" w:rsidRPr="00B12B84" w:rsidRDefault="00DF6902" w:rsidP="00DF6902">
      <w:pPr>
        <w:pStyle w:val="af0"/>
        <w:widowControl/>
        <w:numPr>
          <w:ilvl w:val="0"/>
          <w:numId w:val="4"/>
        </w:numPr>
        <w:ind w:leftChars="0"/>
        <w:jc w:val="left"/>
        <w:rPr>
          <w:rFonts w:hAnsi="ＭＳ 明朝"/>
        </w:rPr>
      </w:pPr>
    </w:p>
    <w:p w14:paraId="2F92D211" w14:textId="7F0DFCFD" w:rsidR="00DF6902" w:rsidRPr="004E0F8C" w:rsidRDefault="00AD6611" w:rsidP="00DF6902">
      <w:pPr>
        <w:widowControl/>
        <w:jc w:val="left"/>
        <w:rPr>
          <w:rFonts w:hAnsi="ＭＳ 明朝"/>
          <w:b/>
          <w:bCs/>
        </w:rPr>
      </w:pPr>
      <w:r w:rsidRPr="00AD6611">
        <w:rPr>
          <w:rFonts w:hAnsi="ＭＳ 明朝" w:hint="eastAsia"/>
          <w:b/>
          <w:bCs/>
        </w:rPr>
        <w:t>【是正勧告】</w:t>
      </w:r>
    </w:p>
    <w:p w14:paraId="2E91A2AE" w14:textId="77777777" w:rsidR="00DF6902" w:rsidRPr="00B12B84" w:rsidRDefault="00DF6902" w:rsidP="00DF6902">
      <w:pPr>
        <w:pStyle w:val="af0"/>
        <w:widowControl/>
        <w:numPr>
          <w:ilvl w:val="0"/>
          <w:numId w:val="4"/>
        </w:numPr>
        <w:ind w:leftChars="0"/>
        <w:jc w:val="left"/>
        <w:rPr>
          <w:rFonts w:hAnsi="ＭＳ 明朝"/>
        </w:rPr>
      </w:pPr>
    </w:p>
    <w:p w14:paraId="241AB226" w14:textId="77777777" w:rsidR="00DF6902" w:rsidRPr="00AF439C" w:rsidRDefault="00DF6902" w:rsidP="00DF6902">
      <w:pPr>
        <w:rPr>
          <w:b/>
          <w:szCs w:val="21"/>
        </w:rPr>
      </w:pPr>
    </w:p>
    <w:p w14:paraId="2F31137A" w14:textId="6F8EB685" w:rsidR="00DF6902" w:rsidRPr="00AF439C" w:rsidRDefault="00AD6611" w:rsidP="00DF6902">
      <w:pPr>
        <w:rPr>
          <w:b/>
          <w:bCs/>
          <w:szCs w:val="21"/>
        </w:rPr>
      </w:pPr>
      <w:r w:rsidRPr="00AD6611">
        <w:rPr>
          <w:rFonts w:hint="eastAsia"/>
          <w:b/>
          <w:bCs/>
          <w:szCs w:val="21"/>
        </w:rPr>
        <w:t>（３）質問事項等</w:t>
      </w:r>
    </w:p>
    <w:p w14:paraId="08C50797" w14:textId="77777777" w:rsidR="00DF6902" w:rsidRDefault="00DF6902" w:rsidP="00DF6902">
      <w:pPr>
        <w:rPr>
          <w:b/>
          <w:bCs/>
        </w:rPr>
      </w:pPr>
      <w:r>
        <w:rPr>
          <w:rFonts w:hint="eastAsia"/>
          <w:b/>
          <w:bCs/>
        </w:rPr>
        <w:t>○質問事項</w:t>
      </w:r>
    </w:p>
    <w:p w14:paraId="09C0DE49" w14:textId="77777777" w:rsidR="00DF6902" w:rsidRDefault="00DF6902" w:rsidP="00EA7413">
      <w:pPr>
        <w:pStyle w:val="af0"/>
        <w:numPr>
          <w:ilvl w:val="0"/>
          <w:numId w:val="42"/>
        </w:numPr>
        <w:ind w:leftChars="0"/>
      </w:pPr>
    </w:p>
    <w:p w14:paraId="471C535C" w14:textId="77777777" w:rsidR="00DF6902" w:rsidRDefault="00DF6902" w:rsidP="00DF6902">
      <w:pPr>
        <w:ind w:left="615" w:hangingChars="300" w:hanging="615"/>
      </w:pPr>
    </w:p>
    <w:p w14:paraId="24B6DD25" w14:textId="77777777" w:rsidR="00DF6902" w:rsidRDefault="00DF6902" w:rsidP="00DF6902">
      <w:pPr>
        <w:ind w:left="412" w:hangingChars="200" w:hanging="412"/>
        <w:rPr>
          <w:rFonts w:ascii="ＭＳ 明朝" w:hAnsi="ＭＳ 明朝"/>
          <w:b/>
          <w:bCs/>
          <w:szCs w:val="21"/>
        </w:rPr>
      </w:pPr>
      <w:r>
        <w:rPr>
          <w:rFonts w:ascii="ＭＳ 明朝" w:hAnsi="ＭＳ 明朝" w:hint="eastAsia"/>
          <w:b/>
          <w:bCs/>
          <w:szCs w:val="21"/>
        </w:rPr>
        <w:t>○</w:t>
      </w:r>
      <w:r>
        <w:rPr>
          <w:rFonts w:hint="eastAsia"/>
          <w:b/>
          <w:bCs/>
        </w:rPr>
        <w:t>確認を希望する資料、施設等</w:t>
      </w:r>
    </w:p>
    <w:p w14:paraId="164E9D6D" w14:textId="77777777" w:rsidR="00DF6902" w:rsidRDefault="00DF6902" w:rsidP="00DF6902">
      <w:pPr>
        <w:pStyle w:val="af0"/>
        <w:numPr>
          <w:ilvl w:val="0"/>
          <w:numId w:val="4"/>
        </w:numPr>
        <w:ind w:leftChars="0"/>
        <w:jc w:val="left"/>
        <w:rPr>
          <w:szCs w:val="21"/>
        </w:rPr>
      </w:pPr>
    </w:p>
    <w:p w14:paraId="60FA0EED" w14:textId="77777777" w:rsidR="00DF6902" w:rsidRPr="00156CA5" w:rsidRDefault="00DF6902" w:rsidP="00DF6902">
      <w:pPr>
        <w:pStyle w:val="af0"/>
        <w:numPr>
          <w:ilvl w:val="0"/>
          <w:numId w:val="4"/>
        </w:numPr>
        <w:ind w:leftChars="0"/>
        <w:jc w:val="left"/>
        <w:rPr>
          <w:szCs w:val="21"/>
        </w:rPr>
      </w:pPr>
    </w:p>
    <w:p w14:paraId="00EA7B6C" w14:textId="45922543" w:rsidR="00202E67" w:rsidRPr="00AF439C" w:rsidRDefault="00202E67" w:rsidP="000942F4">
      <w:pPr>
        <w:pStyle w:val="1"/>
        <w:rPr>
          <w:szCs w:val="21"/>
        </w:rPr>
      </w:pPr>
      <w:r>
        <w:rPr>
          <w:szCs w:val="21"/>
        </w:rPr>
        <w:br w:type="page"/>
      </w:r>
    </w:p>
    <w:p w14:paraId="40464379" w14:textId="25EA9FC8" w:rsidR="00CE1E22" w:rsidRPr="00ED5925" w:rsidRDefault="00CE1E22" w:rsidP="00CE1E22">
      <w:pPr>
        <w:rPr>
          <w:rFonts w:ascii="ＭＳ 明朝" w:hAnsi="ＭＳ 明朝"/>
          <w:b/>
          <w:bCs/>
          <w:szCs w:val="21"/>
        </w:rPr>
      </w:pPr>
      <w:r w:rsidRPr="00ED5925">
        <w:rPr>
          <w:rFonts w:ascii="ＭＳ 明朝" w:hAnsi="ＭＳ 明朝" w:hint="eastAsia"/>
          <w:b/>
          <w:bCs/>
          <w:szCs w:val="21"/>
        </w:rPr>
        <w:lastRenderedPageBreak/>
        <w:t>【総合評価】</w:t>
      </w:r>
    </w:p>
    <w:p w14:paraId="629741C9" w14:textId="77777777" w:rsidR="00CE1E22" w:rsidRPr="00D11A11" w:rsidRDefault="00CE1E22" w:rsidP="00CE1E22">
      <w:pPr>
        <w:ind w:firstLineChars="100" w:firstLine="205"/>
        <w:rPr>
          <w:rFonts w:ascii="ＭＳ 明朝" w:hAnsi="ＭＳ 明朝"/>
          <w:strike/>
          <w:szCs w:val="21"/>
        </w:rPr>
      </w:pPr>
      <w:r w:rsidRPr="00271007">
        <w:rPr>
          <w:rFonts w:ascii="ＭＳ 明朝" w:hAnsi="ＭＳ 明朝" w:hint="eastAsia"/>
          <w:szCs w:val="21"/>
        </w:rPr>
        <w:t xml:space="preserve">＜認定の可否＞　　　（　可　　否　</w:t>
      </w:r>
      <w:r w:rsidRPr="003F547D">
        <w:rPr>
          <w:rFonts w:ascii="ＭＳ 明朝" w:hAnsi="ＭＳ 明朝" w:hint="eastAsia"/>
          <w:szCs w:val="21"/>
        </w:rPr>
        <w:t>）</w:t>
      </w:r>
    </w:p>
    <w:p w14:paraId="5FC3AB23" w14:textId="77777777" w:rsidR="00CE1E22" w:rsidRPr="003F547D" w:rsidRDefault="00CE1E22" w:rsidP="00CE1E22">
      <w:pPr>
        <w:rPr>
          <w:rFonts w:ascii="ＭＳ 明朝" w:hAnsi="ＭＳ 明朝"/>
          <w:szCs w:val="21"/>
        </w:rPr>
      </w:pPr>
    </w:p>
    <w:p w14:paraId="708945DD" w14:textId="77777777" w:rsidR="00CE1E22" w:rsidRPr="00701F33" w:rsidRDefault="00CE1E22" w:rsidP="00CE1E22">
      <w:pPr>
        <w:rPr>
          <w:rFonts w:ascii="ＭＳ 明朝" w:hAnsi="ＭＳ 明朝"/>
          <w:szCs w:val="21"/>
        </w:rPr>
      </w:pPr>
    </w:p>
    <w:p w14:paraId="5D4A1B8E" w14:textId="77777777" w:rsidR="00CE1E22" w:rsidRPr="00D11A11" w:rsidRDefault="00CE1E22" w:rsidP="00CE1E22">
      <w:pPr>
        <w:ind w:firstLineChars="100" w:firstLine="205"/>
        <w:rPr>
          <w:rFonts w:ascii="ＭＳ ゴシック" w:eastAsia="ＭＳ ゴシック" w:hAnsi="ＭＳ ゴシック"/>
          <w:strike/>
          <w:color w:val="3366FF"/>
        </w:rPr>
      </w:pPr>
      <w:r w:rsidRPr="003F547D">
        <w:rPr>
          <w:rFonts w:ascii="ＭＳ 明朝" w:hAnsi="ＭＳ 明朝" w:hint="eastAsia"/>
          <w:szCs w:val="21"/>
        </w:rPr>
        <w:t>＜総評＞</w:t>
      </w:r>
    </w:p>
    <w:p w14:paraId="7F10028E" w14:textId="3525F26D" w:rsidR="00CE1E22" w:rsidRDefault="00CE1E22" w:rsidP="0074752B">
      <w:pPr>
        <w:ind w:firstLineChars="85" w:firstLine="174"/>
        <w:rPr>
          <w:rFonts w:ascii="ＭＳ 明朝" w:hAnsi="ＭＳ 明朝"/>
          <w:szCs w:val="21"/>
        </w:rPr>
      </w:pPr>
      <w:r>
        <w:rPr>
          <w:rFonts w:ascii="ＭＳ 明朝" w:hAnsi="ＭＳ 明朝" w:hint="eastAsia"/>
          <w:szCs w:val="21"/>
        </w:rPr>
        <w:t>○○</w:t>
      </w:r>
      <w:r w:rsidR="00230AEC">
        <w:rPr>
          <w:rFonts w:ascii="ＭＳ 明朝" w:hAnsi="ＭＳ 明朝" w:hint="eastAsia"/>
          <w:szCs w:val="21"/>
        </w:rPr>
        <w:t>大学大学院○○研究科○○専攻</w:t>
      </w:r>
      <w:r w:rsidR="0022514C">
        <w:rPr>
          <w:rFonts w:ascii="ＭＳ 明朝" w:hAnsi="ＭＳ 明朝" w:hint="eastAsia"/>
          <w:szCs w:val="21"/>
        </w:rPr>
        <w:t>は、</w:t>
      </w:r>
      <w:r w:rsidR="00AB44C3">
        <w:rPr>
          <w:rFonts w:ascii="ＭＳ 明朝" w:hAnsi="ＭＳ 明朝" w:hint="eastAsia"/>
          <w:szCs w:val="21"/>
        </w:rPr>
        <w:t>固有の</w:t>
      </w:r>
      <w:r w:rsidRPr="00C04FB2">
        <w:rPr>
          <w:rFonts w:ascii="ＭＳ 明朝" w:hAnsi="ＭＳ 明朝" w:hint="eastAsia"/>
          <w:szCs w:val="21"/>
        </w:rPr>
        <w:t>目的</w:t>
      </w:r>
      <w:r w:rsidR="0022514C">
        <w:rPr>
          <w:rFonts w:ascii="ＭＳ 明朝" w:hAnsi="ＭＳ 明朝" w:hint="eastAsia"/>
          <w:szCs w:val="21"/>
        </w:rPr>
        <w:t>として</w:t>
      </w:r>
      <w:r w:rsidRPr="00C04FB2">
        <w:rPr>
          <w:rFonts w:ascii="ＭＳ 明朝" w:hAnsi="ＭＳ 明朝" w:hint="eastAsia"/>
          <w:szCs w:val="21"/>
        </w:rPr>
        <w:t>「</w:t>
      </w:r>
      <w:bookmarkStart w:id="0" w:name="_Hlk47126166"/>
      <w:r w:rsidRPr="00C04FB2">
        <w:rPr>
          <w:rFonts w:ascii="ＭＳ 明朝" w:hAnsi="ＭＳ 明朝" w:hint="eastAsia"/>
          <w:szCs w:val="21"/>
        </w:rPr>
        <w:t>○○○○○○○○○○○○○○○○○○○○○○○○○○○</w:t>
      </w:r>
      <w:bookmarkEnd w:id="0"/>
      <w:r w:rsidRPr="00C04FB2">
        <w:rPr>
          <w:rFonts w:ascii="ＭＳ 明朝" w:hAnsi="ＭＳ 明朝" w:hint="eastAsia"/>
          <w:szCs w:val="21"/>
        </w:rPr>
        <w:t>」</w:t>
      </w:r>
      <w:r w:rsidR="0022514C">
        <w:rPr>
          <w:rFonts w:ascii="ＭＳ 明朝" w:hAnsi="ＭＳ 明朝" w:hint="eastAsia"/>
          <w:szCs w:val="21"/>
        </w:rPr>
        <w:t>を掲げ</w:t>
      </w:r>
      <w:r w:rsidR="0089738D">
        <w:rPr>
          <w:rFonts w:ascii="ＭＳ 明朝" w:hAnsi="ＭＳ 明朝" w:hint="eastAsia"/>
          <w:szCs w:val="21"/>
        </w:rPr>
        <w:t>ている。これを実現するために「○○○」「○○○」「○○○」という</w:t>
      </w:r>
      <w:r w:rsidR="00CE0B2A">
        <w:rPr>
          <w:rFonts w:ascii="ＭＳ 明朝" w:hAnsi="ＭＳ 明朝" w:hint="eastAsia"/>
          <w:szCs w:val="21"/>
        </w:rPr>
        <w:t>○年度～○年度における</w:t>
      </w:r>
      <w:r w:rsidR="0089738D">
        <w:rPr>
          <w:rFonts w:ascii="ＭＳ 明朝" w:hAnsi="ＭＳ 明朝" w:hint="eastAsia"/>
          <w:szCs w:val="21"/>
        </w:rPr>
        <w:t>中・長期ビジョンを策定し、これを具体化した計画を定めて</w:t>
      </w:r>
      <w:r w:rsidR="00AB44C3">
        <w:rPr>
          <w:rFonts w:ascii="ＭＳ 明朝" w:hAnsi="ＭＳ 明朝" w:hint="eastAsia"/>
          <w:szCs w:val="21"/>
        </w:rPr>
        <w:t>○○を</w:t>
      </w:r>
      <w:r w:rsidR="00230AEC">
        <w:rPr>
          <w:rFonts w:ascii="ＭＳ 明朝" w:hAnsi="ＭＳ 明朝" w:hint="eastAsia"/>
          <w:szCs w:val="21"/>
        </w:rPr>
        <w:t>備えた人材</w:t>
      </w:r>
      <w:r w:rsidR="00AB44C3">
        <w:rPr>
          <w:rFonts w:ascii="ＭＳ 明朝" w:hAnsi="ＭＳ 明朝" w:hint="eastAsia"/>
          <w:szCs w:val="21"/>
        </w:rPr>
        <w:t>の</w:t>
      </w:r>
      <w:r w:rsidRPr="00C04FB2">
        <w:rPr>
          <w:rFonts w:ascii="ＭＳ 明朝" w:hAnsi="ＭＳ 明朝" w:hint="eastAsia"/>
          <w:szCs w:val="21"/>
        </w:rPr>
        <w:t>養成</w:t>
      </w:r>
      <w:r w:rsidR="00AB44C3">
        <w:rPr>
          <w:rFonts w:ascii="ＭＳ 明朝" w:hAnsi="ＭＳ 明朝" w:hint="eastAsia"/>
          <w:szCs w:val="21"/>
        </w:rPr>
        <w:t>に取り組んでいる</w:t>
      </w:r>
      <w:r w:rsidRPr="00C04FB2">
        <w:rPr>
          <w:rFonts w:ascii="ＭＳ 明朝" w:hAnsi="ＭＳ 明朝" w:hint="eastAsia"/>
          <w:szCs w:val="21"/>
        </w:rPr>
        <w:t>。</w:t>
      </w:r>
    </w:p>
    <w:p w14:paraId="243EF7FA" w14:textId="3252A2C6" w:rsidR="00AB44C3" w:rsidRDefault="00AB44C3" w:rsidP="00CE1E22">
      <w:pPr>
        <w:ind w:firstLineChars="85" w:firstLine="174"/>
        <w:rPr>
          <w:rFonts w:ascii="ＭＳ 明朝" w:hAnsi="ＭＳ 明朝"/>
          <w:szCs w:val="21"/>
        </w:rPr>
      </w:pPr>
      <w:r>
        <w:rPr>
          <w:rFonts w:ascii="ＭＳ 明朝" w:hAnsi="ＭＳ 明朝" w:hint="eastAsia"/>
          <w:szCs w:val="21"/>
        </w:rPr>
        <w:t>教育課程においては、「○○」「○○」「○○」の科目群を設け、学年に応じて段階的に履修することができるよう体系的なカリキュラムを編成している。また、</w:t>
      </w:r>
      <w:r w:rsidR="000F67EC">
        <w:rPr>
          <w:rFonts w:ascii="ＭＳ 明朝" w:hAnsi="ＭＳ 明朝" w:hint="eastAsia"/>
          <w:szCs w:val="21"/>
        </w:rPr>
        <w:t>教育方法として、○○や○○を取り入れており、</w:t>
      </w:r>
      <w:r w:rsidR="00230AEC">
        <w:rPr>
          <w:rFonts w:ascii="ＭＳ 明朝" w:hAnsi="ＭＳ 明朝" w:hint="eastAsia"/>
          <w:szCs w:val="21"/>
        </w:rPr>
        <w:t>「○○」</w:t>
      </w:r>
      <w:r w:rsidR="000F67EC">
        <w:rPr>
          <w:rFonts w:ascii="ＭＳ 明朝" w:hAnsi="ＭＳ 明朝" w:hint="eastAsia"/>
          <w:szCs w:val="21"/>
        </w:rPr>
        <w:t>においては、○○○○○などの工夫がみられる。</w:t>
      </w:r>
    </w:p>
    <w:p w14:paraId="1EBBE500" w14:textId="77777777" w:rsidR="000F67EC" w:rsidRDefault="000F67EC" w:rsidP="00CE1E22">
      <w:pPr>
        <w:ind w:firstLineChars="85" w:firstLine="174"/>
        <w:rPr>
          <w:rFonts w:ascii="ＭＳ 明朝" w:hAnsi="ＭＳ 明朝"/>
          <w:szCs w:val="21"/>
        </w:rPr>
      </w:pPr>
      <w:r>
        <w:rPr>
          <w:rFonts w:ascii="ＭＳ 明朝" w:hAnsi="ＭＳ 明朝" w:hint="eastAsia"/>
          <w:szCs w:val="21"/>
        </w:rPr>
        <w:t>なかでも、教育において</w:t>
      </w:r>
      <w:r w:rsidRPr="000F67EC">
        <w:rPr>
          <w:rFonts w:ascii="ＭＳ 明朝" w:hAnsi="ＭＳ 明朝" w:hint="eastAsia"/>
          <w:szCs w:val="21"/>
        </w:rPr>
        <w:t>○○○○○○○○○○○○○○○○○○○○○○○○○○○</w:t>
      </w:r>
      <w:r>
        <w:rPr>
          <w:rFonts w:ascii="ＭＳ 明朝" w:hAnsi="ＭＳ 明朝" w:hint="eastAsia"/>
          <w:szCs w:val="21"/>
        </w:rPr>
        <w:t>ことは、</w:t>
      </w:r>
      <w:r w:rsidRPr="000F67EC">
        <w:rPr>
          <w:rFonts w:ascii="ＭＳ 明朝" w:hAnsi="ＭＳ 明朝" w:hint="eastAsia"/>
          <w:szCs w:val="21"/>
        </w:rPr>
        <w:t>○○○○○○○○○○○○○</w:t>
      </w:r>
      <w:r>
        <w:rPr>
          <w:rFonts w:ascii="ＭＳ 明朝" w:hAnsi="ＭＳ 明朝" w:hint="eastAsia"/>
          <w:szCs w:val="21"/>
        </w:rPr>
        <w:t>の達成に有効な取組みであり、○○○○○○といった成果に結びついていることは高く評価できる。また、</w:t>
      </w:r>
      <w:r w:rsidRPr="000F67EC">
        <w:rPr>
          <w:rFonts w:ascii="ＭＳ 明朝" w:hAnsi="ＭＳ 明朝" w:hint="eastAsia"/>
          <w:szCs w:val="21"/>
        </w:rPr>
        <w:t>○○○○○○○○○○○○○○○○○○○○○○○○○○○</w:t>
      </w:r>
      <w:r>
        <w:rPr>
          <w:rFonts w:ascii="ＭＳ 明朝" w:hAnsi="ＭＳ 明朝" w:hint="eastAsia"/>
          <w:szCs w:val="21"/>
        </w:rPr>
        <w:t>ことは、○○○○○○の観点から特色ある取組みといえる。そのほか、教員組織において○○○○○○○○していること、学生支援において○○○○○○○○○○を実施していることは、効果的な教育を支える取組みとして評価できる。</w:t>
      </w:r>
    </w:p>
    <w:p w14:paraId="294CE6CD" w14:textId="77777777" w:rsidR="000F67EC" w:rsidRDefault="000F67EC" w:rsidP="00CE1E22">
      <w:pPr>
        <w:ind w:firstLineChars="85" w:firstLine="174"/>
        <w:rPr>
          <w:rFonts w:ascii="ＭＳ 明朝" w:hAnsi="ＭＳ 明朝"/>
          <w:szCs w:val="21"/>
        </w:rPr>
      </w:pPr>
      <w:r>
        <w:rPr>
          <w:rFonts w:ascii="ＭＳ 明朝" w:hAnsi="ＭＳ 明朝" w:hint="eastAsia"/>
          <w:szCs w:val="21"/>
        </w:rPr>
        <w:t>一方で、以下の点については、課題が見受けられる。</w:t>
      </w:r>
    </w:p>
    <w:p w14:paraId="063F09FD" w14:textId="73527868" w:rsidR="00E061C0" w:rsidRDefault="000F67EC" w:rsidP="00E061C0">
      <w:pPr>
        <w:ind w:firstLineChars="100" w:firstLine="205"/>
        <w:rPr>
          <w:rFonts w:ascii="ＭＳ 明朝" w:hAnsi="ＭＳ 明朝"/>
          <w:szCs w:val="21"/>
        </w:rPr>
      </w:pPr>
      <w:r>
        <w:rPr>
          <w:rFonts w:ascii="ＭＳ 明朝" w:hAnsi="ＭＳ 明朝" w:hint="eastAsia"/>
          <w:szCs w:val="21"/>
        </w:rPr>
        <w:t>まず、教育課程において、○○○○○○○○が十分に整備できておらず、○○○○○が生じていることは課題である。○○○○○○という固有の目的を達成するためにも、○○○○○○○○○○するよう改善が求められる。次に、教員組織において、</w:t>
      </w:r>
      <w:r w:rsidRPr="000F67EC">
        <w:rPr>
          <w:rFonts w:ascii="ＭＳ 明朝" w:hAnsi="ＭＳ 明朝" w:hint="eastAsia"/>
          <w:szCs w:val="21"/>
        </w:rPr>
        <w:t>○○○○○○○○が</w:t>
      </w:r>
      <w:r>
        <w:rPr>
          <w:rFonts w:ascii="ＭＳ 明朝" w:hAnsi="ＭＳ 明朝" w:hint="eastAsia"/>
          <w:szCs w:val="21"/>
        </w:rPr>
        <w:t>不足していること</w:t>
      </w:r>
      <w:r w:rsidRPr="000F67EC">
        <w:rPr>
          <w:rFonts w:ascii="ＭＳ 明朝" w:hAnsi="ＭＳ 明朝" w:hint="eastAsia"/>
          <w:szCs w:val="21"/>
        </w:rPr>
        <w:t>、</w:t>
      </w:r>
      <w:r>
        <w:rPr>
          <w:rFonts w:ascii="ＭＳ 明朝" w:hAnsi="ＭＳ 明朝" w:hint="eastAsia"/>
          <w:szCs w:val="21"/>
        </w:rPr>
        <w:t>○○○○が十分でない点に課題が見受けられる。教育の水準を向上させるためにも、</w:t>
      </w:r>
      <w:r w:rsidR="00E061C0">
        <w:rPr>
          <w:rFonts w:ascii="ＭＳ 明朝" w:hAnsi="ＭＳ 明朝" w:hint="eastAsia"/>
          <w:szCs w:val="21"/>
        </w:rPr>
        <w:t>○○○○することが望まれる。さらに、学生の受け入れにおいて、○○○○○○の問題を継続して抱えていることから、当該</w:t>
      </w:r>
      <w:r w:rsidR="00230AEC">
        <w:rPr>
          <w:rFonts w:ascii="ＭＳ 明朝" w:hAnsi="ＭＳ 明朝" w:hint="eastAsia"/>
          <w:szCs w:val="21"/>
        </w:rPr>
        <w:t>専攻</w:t>
      </w:r>
      <w:r w:rsidR="00E061C0">
        <w:rPr>
          <w:rFonts w:ascii="ＭＳ 明朝" w:hAnsi="ＭＳ 明朝" w:hint="eastAsia"/>
          <w:szCs w:val="21"/>
        </w:rPr>
        <w:t>においても○○○○○○○○○○○○に着手しており、この成果を検証しつつ、一層の改善に努めることが期待される。</w:t>
      </w:r>
    </w:p>
    <w:p w14:paraId="3B6ED546" w14:textId="56C8F762" w:rsidR="00CE1E22" w:rsidRDefault="00CE1E22" w:rsidP="00E061C0">
      <w:pPr>
        <w:ind w:firstLineChars="100" w:firstLine="205"/>
        <w:rPr>
          <w:rFonts w:ascii="ＭＳ 明朝" w:hAnsi="ＭＳ 明朝"/>
          <w:szCs w:val="21"/>
        </w:rPr>
      </w:pPr>
      <w:r w:rsidRPr="00C04FB2">
        <w:rPr>
          <w:rFonts w:ascii="ＭＳ 明朝" w:hAnsi="ＭＳ 明朝" w:hint="eastAsia"/>
          <w:szCs w:val="21"/>
        </w:rPr>
        <w:t>これらの点</w:t>
      </w:r>
      <w:r w:rsidR="00E061C0">
        <w:rPr>
          <w:rFonts w:ascii="ＭＳ 明朝" w:hAnsi="ＭＳ 明朝" w:hint="eastAsia"/>
          <w:szCs w:val="21"/>
        </w:rPr>
        <w:t>を改善するためにも、今回の</w:t>
      </w:r>
      <w:r w:rsidR="0074752B">
        <w:rPr>
          <w:rFonts w:ascii="ＭＳ 明朝" w:hAnsi="ＭＳ 明朝" w:hint="eastAsia"/>
          <w:szCs w:val="21"/>
        </w:rPr>
        <w:t>公共政策</w:t>
      </w:r>
      <w:r w:rsidR="00B12B84">
        <w:rPr>
          <w:rFonts w:ascii="ＭＳ 明朝" w:hAnsi="ＭＳ 明朝" w:hint="eastAsia"/>
          <w:szCs w:val="21"/>
        </w:rPr>
        <w:t>系専門職大学院認証評価</w:t>
      </w:r>
      <w:r w:rsidR="00E061C0">
        <w:rPr>
          <w:rFonts w:ascii="ＭＳ 明朝" w:hAnsi="ＭＳ 明朝" w:hint="eastAsia"/>
          <w:szCs w:val="21"/>
        </w:rPr>
        <w:t>の結果を活用し、</w:t>
      </w:r>
      <w:r w:rsidRPr="00C04FB2">
        <w:rPr>
          <w:rFonts w:ascii="ＭＳ 明朝" w:hAnsi="ＭＳ 明朝" w:hint="eastAsia"/>
          <w:szCs w:val="21"/>
        </w:rPr>
        <w:t>改善に向けて今後も継続して自己点検・評価活動に取り組み、</w:t>
      </w:r>
      <w:r>
        <w:rPr>
          <w:rFonts w:ascii="ＭＳ 明朝" w:hAnsi="ＭＳ 明朝" w:hint="eastAsia"/>
          <w:szCs w:val="21"/>
        </w:rPr>
        <w:t>教育</w:t>
      </w:r>
      <w:r w:rsidRPr="00C04FB2">
        <w:rPr>
          <w:rFonts w:ascii="ＭＳ 明朝" w:hAnsi="ＭＳ 明朝" w:hint="eastAsia"/>
          <w:szCs w:val="21"/>
        </w:rPr>
        <w:t>の質のより一層の保証・向上を図</w:t>
      </w:r>
      <w:r w:rsidR="00E061C0">
        <w:rPr>
          <w:rFonts w:ascii="ＭＳ 明朝" w:hAnsi="ＭＳ 明朝" w:hint="eastAsia"/>
          <w:szCs w:val="21"/>
        </w:rPr>
        <w:t>ること、さらには、当該</w:t>
      </w:r>
      <w:r w:rsidR="00230AEC">
        <w:rPr>
          <w:rFonts w:ascii="ＭＳ 明朝" w:hAnsi="ＭＳ 明朝" w:hint="eastAsia"/>
          <w:szCs w:val="21"/>
        </w:rPr>
        <w:t>専攻</w:t>
      </w:r>
      <w:r w:rsidR="00E061C0">
        <w:rPr>
          <w:rFonts w:ascii="ＭＳ 明朝" w:hAnsi="ＭＳ 明朝" w:hint="eastAsia"/>
          <w:szCs w:val="21"/>
        </w:rPr>
        <w:t>の</w:t>
      </w:r>
      <w:r w:rsidRPr="00C04FB2">
        <w:rPr>
          <w:rFonts w:ascii="ＭＳ 明朝" w:hAnsi="ＭＳ 明朝" w:hint="eastAsia"/>
          <w:szCs w:val="21"/>
        </w:rPr>
        <w:t>特色をさらに伸張していくことを期待したい。</w:t>
      </w:r>
    </w:p>
    <w:p w14:paraId="25F8B845" w14:textId="23DFCFAD" w:rsidR="00CE1E22" w:rsidRPr="00E061C0" w:rsidRDefault="000057B9" w:rsidP="00E061C0">
      <w:pPr>
        <w:overflowPunct w:val="0"/>
        <w:adjustRightInd w:val="0"/>
        <w:textAlignment w:val="baseline"/>
        <w:rPr>
          <w:rFonts w:hAnsi="ＭＳ 明朝" w:cs="ＭＳ 明朝"/>
          <w:color w:val="000000"/>
          <w:kern w:val="0"/>
        </w:rPr>
      </w:pPr>
      <w:r>
        <w:rPr>
          <w:rFonts w:hAnsi="ＭＳ 明朝" w:cs="ＭＳ 明朝" w:hint="eastAsia"/>
          <w:color w:val="000000"/>
          <w:kern w:val="0"/>
        </w:rPr>
        <w:t xml:space="preserve">　</w:t>
      </w:r>
    </w:p>
    <w:p w14:paraId="51C200BD" w14:textId="5C2EE827" w:rsidR="00CE1E22" w:rsidRPr="00BD3726" w:rsidRDefault="00CE1E22" w:rsidP="000057B9">
      <w:pPr>
        <w:wordWrap w:val="0"/>
        <w:overflowPunct w:val="0"/>
        <w:adjustRightInd w:val="0"/>
        <w:ind w:leftChars="100" w:left="205" w:firstLineChars="100" w:firstLine="205"/>
        <w:jc w:val="right"/>
        <w:textAlignment w:val="baseline"/>
        <w:rPr>
          <w:rFonts w:hAnsi="ＭＳ 明朝" w:cs="ＭＳ 明朝"/>
          <w:color w:val="000000"/>
          <w:kern w:val="0"/>
        </w:rPr>
      </w:pPr>
      <w:r w:rsidRPr="00BD3726">
        <w:rPr>
          <w:rFonts w:hAnsi="ＭＳ 明朝" w:cs="ＭＳ 明朝" w:hint="eastAsia"/>
          <w:color w:val="000000"/>
          <w:kern w:val="0"/>
        </w:rPr>
        <w:t>以　上</w:t>
      </w:r>
      <w:r w:rsidR="000057B9">
        <w:rPr>
          <w:rFonts w:hAnsi="ＭＳ 明朝" w:cs="ＭＳ 明朝" w:hint="eastAsia"/>
          <w:color w:val="000000"/>
          <w:kern w:val="0"/>
        </w:rPr>
        <w:t xml:space="preserve">　</w:t>
      </w:r>
    </w:p>
    <w:p w14:paraId="1AA32C0D" w14:textId="77777777" w:rsidR="004E77F9" w:rsidRPr="00AF439C" w:rsidRDefault="004E77F9" w:rsidP="004E77F9">
      <w:pPr>
        <w:rPr>
          <w:szCs w:val="21"/>
        </w:rPr>
      </w:pPr>
    </w:p>
    <w:sectPr w:rsidR="004E77F9" w:rsidRPr="00AF439C" w:rsidSect="009E7878">
      <w:footerReference w:type="even" r:id="rId7"/>
      <w:footerReference w:type="default" r:id="rId8"/>
      <w:headerReference w:type="first" r:id="rId9"/>
      <w:pgSz w:w="11906" w:h="16838" w:code="9"/>
      <w:pgMar w:top="1418" w:right="1134" w:bottom="1440" w:left="1134" w:header="851" w:footer="567" w:gutter="0"/>
      <w:pgNumType w:start="0"/>
      <w:cols w:space="425"/>
      <w:titlePg/>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8F9EC" w14:textId="77777777" w:rsidR="009E7878" w:rsidRDefault="009E7878">
      <w:r>
        <w:separator/>
      </w:r>
    </w:p>
  </w:endnote>
  <w:endnote w:type="continuationSeparator" w:id="0">
    <w:p w14:paraId="3C0A1A0C" w14:textId="77777777" w:rsidR="009E7878" w:rsidRDefault="009E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CF9E" w14:textId="77777777" w:rsidR="00091A33" w:rsidRDefault="00091A33" w:rsidP="00C11BA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C13BCA3" w14:textId="77777777" w:rsidR="00091A33" w:rsidRDefault="00091A3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0C44" w14:textId="77777777" w:rsidR="00253663" w:rsidRPr="00630EFC" w:rsidRDefault="00253663">
    <w:pPr>
      <w:pStyle w:val="a4"/>
      <w:jc w:val="center"/>
      <w:rPr>
        <w:rFonts w:ascii="ＭＳ 明朝" w:hAnsi="ＭＳ 明朝"/>
      </w:rPr>
    </w:pPr>
    <w:r w:rsidRPr="00630EFC">
      <w:rPr>
        <w:rFonts w:ascii="ＭＳ 明朝" w:hAnsi="ＭＳ 明朝"/>
      </w:rPr>
      <w:fldChar w:fldCharType="begin"/>
    </w:r>
    <w:r w:rsidRPr="00630EFC">
      <w:rPr>
        <w:rFonts w:ascii="ＭＳ 明朝" w:hAnsi="ＭＳ 明朝"/>
      </w:rPr>
      <w:instrText>PAGE   \* MERGEFORMAT</w:instrText>
    </w:r>
    <w:r w:rsidRPr="00630EFC">
      <w:rPr>
        <w:rFonts w:ascii="ＭＳ 明朝" w:hAnsi="ＭＳ 明朝"/>
      </w:rPr>
      <w:fldChar w:fldCharType="separate"/>
    </w:r>
    <w:r w:rsidR="00214746" w:rsidRPr="00630EFC">
      <w:rPr>
        <w:rFonts w:ascii="ＭＳ 明朝" w:hAnsi="ＭＳ 明朝"/>
        <w:noProof/>
        <w:lang w:val="ja-JP"/>
      </w:rPr>
      <w:t>30</w:t>
    </w:r>
    <w:r w:rsidRPr="00630EFC">
      <w:rPr>
        <w:rFonts w:ascii="ＭＳ 明朝" w:hAnsi="ＭＳ 明朝"/>
      </w:rPr>
      <w:fldChar w:fldCharType="end"/>
    </w:r>
  </w:p>
  <w:p w14:paraId="31E08D48" w14:textId="77777777" w:rsidR="00253663" w:rsidRDefault="002536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6B74" w14:textId="77777777" w:rsidR="009E7878" w:rsidRDefault="009E7878">
      <w:r>
        <w:separator/>
      </w:r>
    </w:p>
  </w:footnote>
  <w:footnote w:type="continuationSeparator" w:id="0">
    <w:p w14:paraId="0413BECB" w14:textId="77777777" w:rsidR="009E7878" w:rsidRDefault="009E7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887C" w14:textId="712008F6" w:rsidR="00091A33" w:rsidRDefault="004A4942" w:rsidP="00275858">
    <w:pPr>
      <w:pStyle w:val="a7"/>
      <w:jc w:val="right"/>
    </w:pPr>
    <w:r>
      <w:rPr>
        <w:rFonts w:hint="eastAsia"/>
        <w:szCs w:val="22"/>
      </w:rPr>
      <w:t>（</w:t>
    </w:r>
    <w:r w:rsidR="00F66958" w:rsidRPr="00AD6611">
      <w:rPr>
        <w:rFonts w:hint="eastAsia"/>
        <w:szCs w:val="22"/>
        <w:lang w:eastAsia="zh-CN"/>
      </w:rPr>
      <w:t>様式</w:t>
    </w:r>
    <w:r w:rsidR="00F72B78">
      <w:rPr>
        <w:rFonts w:hint="eastAsia"/>
        <w:szCs w:val="22"/>
      </w:rPr>
      <w:t>４</w:t>
    </w:r>
    <w:r>
      <w:rPr>
        <w:rFonts w:hint="eastAsia"/>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4E3"/>
    <w:multiLevelType w:val="hybridMultilevel"/>
    <w:tmpl w:val="7A68454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406AB"/>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457AE"/>
    <w:multiLevelType w:val="hybridMultilevel"/>
    <w:tmpl w:val="0B4492BE"/>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07A2B"/>
    <w:multiLevelType w:val="hybridMultilevel"/>
    <w:tmpl w:val="7A68454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158A5"/>
    <w:multiLevelType w:val="hybridMultilevel"/>
    <w:tmpl w:val="90A0C502"/>
    <w:lvl w:ilvl="0" w:tplc="55D09A4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A85017"/>
    <w:multiLevelType w:val="hybridMultilevel"/>
    <w:tmpl w:val="45486BA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1A483F"/>
    <w:multiLevelType w:val="hybridMultilevel"/>
    <w:tmpl w:val="41D64190"/>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8E6F9F"/>
    <w:multiLevelType w:val="hybridMultilevel"/>
    <w:tmpl w:val="06AC62F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2C5CBD"/>
    <w:multiLevelType w:val="hybridMultilevel"/>
    <w:tmpl w:val="015A3F6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E322B8"/>
    <w:multiLevelType w:val="hybridMultilevel"/>
    <w:tmpl w:val="6D2E0A06"/>
    <w:lvl w:ilvl="0" w:tplc="C886382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2E5E86"/>
    <w:multiLevelType w:val="hybridMultilevel"/>
    <w:tmpl w:val="20385F8E"/>
    <w:lvl w:ilvl="0" w:tplc="8CF63B30">
      <w:start w:val="1"/>
      <w:numFmt w:val="decimalFullWidth"/>
      <w:lvlText w:val="%1）"/>
      <w:lvlJc w:val="left"/>
      <w:pPr>
        <w:ind w:left="0" w:firstLine="2680"/>
      </w:pPr>
      <w:rPr>
        <w:rFonts w:hint="eastAsia"/>
      </w:rPr>
    </w:lvl>
    <w:lvl w:ilvl="1" w:tplc="04090017" w:tentative="1">
      <w:start w:val="1"/>
      <w:numFmt w:val="aiueoFullWidth"/>
      <w:lvlText w:val="(%2)"/>
      <w:lvlJc w:val="left"/>
      <w:pPr>
        <w:ind w:left="636" w:hanging="420"/>
      </w:pPr>
    </w:lvl>
    <w:lvl w:ilvl="2" w:tplc="04090011" w:tentative="1">
      <w:start w:val="1"/>
      <w:numFmt w:val="decimalEnclosedCircle"/>
      <w:lvlText w:val="%3"/>
      <w:lvlJc w:val="left"/>
      <w:pPr>
        <w:ind w:left="1056" w:hanging="420"/>
      </w:pPr>
    </w:lvl>
    <w:lvl w:ilvl="3" w:tplc="0409000F" w:tentative="1">
      <w:start w:val="1"/>
      <w:numFmt w:val="decimal"/>
      <w:lvlText w:val="%4."/>
      <w:lvlJc w:val="left"/>
      <w:pPr>
        <w:ind w:left="1476" w:hanging="420"/>
      </w:pPr>
    </w:lvl>
    <w:lvl w:ilvl="4" w:tplc="04090017" w:tentative="1">
      <w:start w:val="1"/>
      <w:numFmt w:val="aiueoFullWidth"/>
      <w:lvlText w:val="(%5)"/>
      <w:lvlJc w:val="left"/>
      <w:pPr>
        <w:ind w:left="1896" w:hanging="420"/>
      </w:pPr>
    </w:lvl>
    <w:lvl w:ilvl="5" w:tplc="04090011" w:tentative="1">
      <w:start w:val="1"/>
      <w:numFmt w:val="decimalEnclosedCircle"/>
      <w:lvlText w:val="%6"/>
      <w:lvlJc w:val="left"/>
      <w:pPr>
        <w:ind w:left="2316" w:hanging="420"/>
      </w:pPr>
    </w:lvl>
    <w:lvl w:ilvl="6" w:tplc="0409000F" w:tentative="1">
      <w:start w:val="1"/>
      <w:numFmt w:val="decimal"/>
      <w:lvlText w:val="%7."/>
      <w:lvlJc w:val="left"/>
      <w:pPr>
        <w:ind w:left="2736" w:hanging="420"/>
      </w:pPr>
    </w:lvl>
    <w:lvl w:ilvl="7" w:tplc="04090017" w:tentative="1">
      <w:start w:val="1"/>
      <w:numFmt w:val="aiueoFullWidth"/>
      <w:lvlText w:val="(%8)"/>
      <w:lvlJc w:val="left"/>
      <w:pPr>
        <w:ind w:left="3156" w:hanging="420"/>
      </w:pPr>
    </w:lvl>
    <w:lvl w:ilvl="8" w:tplc="04090011" w:tentative="1">
      <w:start w:val="1"/>
      <w:numFmt w:val="decimalEnclosedCircle"/>
      <w:lvlText w:val="%9"/>
      <w:lvlJc w:val="left"/>
      <w:pPr>
        <w:ind w:left="3576" w:hanging="420"/>
      </w:pPr>
    </w:lvl>
  </w:abstractNum>
  <w:abstractNum w:abstractNumId="11" w15:restartNumberingAfterBreak="0">
    <w:nsid w:val="296C4282"/>
    <w:multiLevelType w:val="hybridMultilevel"/>
    <w:tmpl w:val="D1E037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63593A"/>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30139B"/>
    <w:multiLevelType w:val="hybridMultilevel"/>
    <w:tmpl w:val="FF949426"/>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96829"/>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5413F3"/>
    <w:multiLevelType w:val="hybridMultilevel"/>
    <w:tmpl w:val="0A48CE2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037B4F"/>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B954E2"/>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0B48EE"/>
    <w:multiLevelType w:val="hybridMultilevel"/>
    <w:tmpl w:val="42C26DDA"/>
    <w:lvl w:ilvl="0" w:tplc="5B10FD04">
      <w:start w:val="1"/>
      <w:numFmt w:val="decimalFullWidth"/>
      <w:lvlText w:val="%1）"/>
      <w:lvlJc w:val="left"/>
      <w:pPr>
        <w:ind w:left="523" w:hanging="420"/>
      </w:pPr>
      <w:rPr>
        <w:rFonts w:hint="eastAsia"/>
        <w:b w:val="0"/>
        <w:bCs w:val="0"/>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9" w15:restartNumberingAfterBreak="0">
    <w:nsid w:val="3EDA7975"/>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AA0D3B"/>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133685"/>
    <w:multiLevelType w:val="hybridMultilevel"/>
    <w:tmpl w:val="F9E43930"/>
    <w:lvl w:ilvl="0" w:tplc="781E92A4">
      <w:start w:val="1"/>
      <w:numFmt w:val="decimal"/>
      <w:lvlText w:val="（%1）"/>
      <w:lvlJc w:val="left"/>
      <w:pPr>
        <w:ind w:left="421" w:hanging="420"/>
      </w:pPr>
      <w:rPr>
        <w:rFonts w:hint="eastAsia"/>
        <w:lang w:val="en-US"/>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2" w15:restartNumberingAfterBreak="0">
    <w:nsid w:val="418266E7"/>
    <w:multiLevelType w:val="hybridMultilevel"/>
    <w:tmpl w:val="9C88844C"/>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F5085F"/>
    <w:multiLevelType w:val="hybridMultilevel"/>
    <w:tmpl w:val="98D25C2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22CB7"/>
    <w:multiLevelType w:val="hybridMultilevel"/>
    <w:tmpl w:val="D3D87FF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3918EC"/>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5C4F20"/>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6353DA"/>
    <w:multiLevelType w:val="hybridMultilevel"/>
    <w:tmpl w:val="103C1DC8"/>
    <w:lvl w:ilvl="0" w:tplc="76C8529C">
      <w:start w:val="1"/>
      <w:numFmt w:val="bullet"/>
      <w:lvlText w:val=""/>
      <w:lvlJc w:val="left"/>
      <w:pPr>
        <w:ind w:left="454" w:hanging="249"/>
      </w:pPr>
      <w:rPr>
        <w:rFonts w:ascii="Wingdings" w:hAnsi="Wingdings" w:hint="default"/>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8" w15:restartNumberingAfterBreak="0">
    <w:nsid w:val="48FE6ADD"/>
    <w:multiLevelType w:val="hybridMultilevel"/>
    <w:tmpl w:val="D706A082"/>
    <w:lvl w:ilvl="0" w:tplc="38D480D4">
      <w:start w:val="1"/>
      <w:numFmt w:val="decimalFullWidth"/>
      <w:suff w:val="nothing"/>
      <w:lvlText w:val="%1）"/>
      <w:lvlJc w:val="left"/>
      <w:pPr>
        <w:ind w:left="3122" w:hanging="238"/>
      </w:pPr>
      <w:rPr>
        <w:rFonts w:hint="eastAsia"/>
      </w:rPr>
    </w:lvl>
    <w:lvl w:ilvl="1" w:tplc="04090017" w:tentative="1">
      <w:start w:val="1"/>
      <w:numFmt w:val="aiueoFullWidth"/>
      <w:lvlText w:val="(%2)"/>
      <w:lvlJc w:val="left"/>
      <w:pPr>
        <w:ind w:left="3724" w:hanging="420"/>
      </w:pPr>
    </w:lvl>
    <w:lvl w:ilvl="2" w:tplc="04090011" w:tentative="1">
      <w:start w:val="1"/>
      <w:numFmt w:val="decimalEnclosedCircle"/>
      <w:lvlText w:val="%3"/>
      <w:lvlJc w:val="left"/>
      <w:pPr>
        <w:ind w:left="4144" w:hanging="420"/>
      </w:pPr>
    </w:lvl>
    <w:lvl w:ilvl="3" w:tplc="0409000F" w:tentative="1">
      <w:start w:val="1"/>
      <w:numFmt w:val="decimal"/>
      <w:lvlText w:val="%4."/>
      <w:lvlJc w:val="left"/>
      <w:pPr>
        <w:ind w:left="4564" w:hanging="420"/>
      </w:pPr>
    </w:lvl>
    <w:lvl w:ilvl="4" w:tplc="04090017" w:tentative="1">
      <w:start w:val="1"/>
      <w:numFmt w:val="aiueoFullWidth"/>
      <w:lvlText w:val="(%5)"/>
      <w:lvlJc w:val="left"/>
      <w:pPr>
        <w:ind w:left="4984" w:hanging="420"/>
      </w:pPr>
    </w:lvl>
    <w:lvl w:ilvl="5" w:tplc="04090011" w:tentative="1">
      <w:start w:val="1"/>
      <w:numFmt w:val="decimalEnclosedCircle"/>
      <w:lvlText w:val="%6"/>
      <w:lvlJc w:val="left"/>
      <w:pPr>
        <w:ind w:left="5404" w:hanging="420"/>
      </w:pPr>
    </w:lvl>
    <w:lvl w:ilvl="6" w:tplc="0409000F" w:tentative="1">
      <w:start w:val="1"/>
      <w:numFmt w:val="decimal"/>
      <w:lvlText w:val="%7."/>
      <w:lvlJc w:val="left"/>
      <w:pPr>
        <w:ind w:left="5824" w:hanging="420"/>
      </w:pPr>
    </w:lvl>
    <w:lvl w:ilvl="7" w:tplc="04090017" w:tentative="1">
      <w:start w:val="1"/>
      <w:numFmt w:val="aiueoFullWidth"/>
      <w:lvlText w:val="(%8)"/>
      <w:lvlJc w:val="left"/>
      <w:pPr>
        <w:ind w:left="6244" w:hanging="420"/>
      </w:pPr>
    </w:lvl>
    <w:lvl w:ilvl="8" w:tplc="04090011" w:tentative="1">
      <w:start w:val="1"/>
      <w:numFmt w:val="decimalEnclosedCircle"/>
      <w:lvlText w:val="%9"/>
      <w:lvlJc w:val="left"/>
      <w:pPr>
        <w:ind w:left="6664" w:hanging="420"/>
      </w:pPr>
    </w:lvl>
  </w:abstractNum>
  <w:abstractNum w:abstractNumId="29" w15:restartNumberingAfterBreak="0">
    <w:nsid w:val="4A932A7D"/>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A73DCB"/>
    <w:multiLevelType w:val="hybridMultilevel"/>
    <w:tmpl w:val="428E989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762F54"/>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B9B3F2F"/>
    <w:multiLevelType w:val="hybridMultilevel"/>
    <w:tmpl w:val="6DCC950C"/>
    <w:lvl w:ilvl="0" w:tplc="1BE2152A">
      <w:start w:val="1"/>
      <w:numFmt w:val="bullet"/>
      <w:lvlText w:val=""/>
      <w:lvlJc w:val="left"/>
      <w:pPr>
        <w:ind w:left="454" w:hanging="249"/>
      </w:pPr>
      <w:rPr>
        <w:rFonts w:ascii="Wingdings" w:hAnsi="Wingdings" w:hint="default"/>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33" w15:restartNumberingAfterBreak="0">
    <w:nsid w:val="527813BF"/>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6E4826"/>
    <w:multiLevelType w:val="hybridMultilevel"/>
    <w:tmpl w:val="30AC8992"/>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B702A74"/>
    <w:multiLevelType w:val="hybridMultilevel"/>
    <w:tmpl w:val="EA0A02EE"/>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FA3D7A"/>
    <w:multiLevelType w:val="hybridMultilevel"/>
    <w:tmpl w:val="83FE38EE"/>
    <w:lvl w:ilvl="0" w:tplc="FB1855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E73153"/>
    <w:multiLevelType w:val="hybridMultilevel"/>
    <w:tmpl w:val="D534D61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254F2D"/>
    <w:multiLevelType w:val="hybridMultilevel"/>
    <w:tmpl w:val="D6007458"/>
    <w:lvl w:ilvl="0" w:tplc="737A6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A62680"/>
    <w:multiLevelType w:val="hybridMultilevel"/>
    <w:tmpl w:val="F9E43930"/>
    <w:lvl w:ilvl="0" w:tplc="781E92A4">
      <w:start w:val="1"/>
      <w:numFmt w:val="decimal"/>
      <w:lvlText w:val="（%1）"/>
      <w:lvlJc w:val="left"/>
      <w:pPr>
        <w:ind w:left="421" w:hanging="420"/>
      </w:pPr>
      <w:rPr>
        <w:rFonts w:hint="eastAsia"/>
        <w:lang w:val="en-US"/>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40" w15:restartNumberingAfterBreak="0">
    <w:nsid w:val="6C12498C"/>
    <w:multiLevelType w:val="hybridMultilevel"/>
    <w:tmpl w:val="6F9C46D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6FC7E61"/>
    <w:multiLevelType w:val="hybridMultilevel"/>
    <w:tmpl w:val="78B42154"/>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A5664C"/>
    <w:multiLevelType w:val="hybridMultilevel"/>
    <w:tmpl w:val="A630219A"/>
    <w:lvl w:ilvl="0" w:tplc="5B10FD04">
      <w:start w:val="1"/>
      <w:numFmt w:val="decimalFullWidth"/>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6429955">
    <w:abstractNumId w:val="11"/>
  </w:num>
  <w:num w:numId="2" w16cid:durableId="1728724216">
    <w:abstractNumId w:val="40"/>
  </w:num>
  <w:num w:numId="3" w16cid:durableId="390690228">
    <w:abstractNumId w:val="7"/>
  </w:num>
  <w:num w:numId="4" w16cid:durableId="1101147998">
    <w:abstractNumId w:val="32"/>
  </w:num>
  <w:num w:numId="5" w16cid:durableId="779378132">
    <w:abstractNumId w:val="2"/>
  </w:num>
  <w:num w:numId="6" w16cid:durableId="1867983930">
    <w:abstractNumId w:val="28"/>
  </w:num>
  <w:num w:numId="7" w16cid:durableId="884176185">
    <w:abstractNumId w:val="21"/>
  </w:num>
  <w:num w:numId="8" w16cid:durableId="1027175938">
    <w:abstractNumId w:val="9"/>
  </w:num>
  <w:num w:numId="9" w16cid:durableId="1156603612">
    <w:abstractNumId w:val="26"/>
  </w:num>
  <w:num w:numId="10" w16cid:durableId="292561074">
    <w:abstractNumId w:val="36"/>
  </w:num>
  <w:num w:numId="11" w16cid:durableId="174345254">
    <w:abstractNumId w:val="1"/>
  </w:num>
  <w:num w:numId="12" w16cid:durableId="739644853">
    <w:abstractNumId w:val="39"/>
  </w:num>
  <w:num w:numId="13" w16cid:durableId="646591357">
    <w:abstractNumId w:val="12"/>
  </w:num>
  <w:num w:numId="14" w16cid:durableId="1731465925">
    <w:abstractNumId w:val="37"/>
  </w:num>
  <w:num w:numId="15" w16cid:durableId="1303072330">
    <w:abstractNumId w:val="29"/>
  </w:num>
  <w:num w:numId="16" w16cid:durableId="501818819">
    <w:abstractNumId w:val="16"/>
  </w:num>
  <w:num w:numId="17" w16cid:durableId="226890148">
    <w:abstractNumId w:val="33"/>
  </w:num>
  <w:num w:numId="18" w16cid:durableId="154224971">
    <w:abstractNumId w:val="31"/>
  </w:num>
  <w:num w:numId="19" w16cid:durableId="246547828">
    <w:abstractNumId w:val="38"/>
  </w:num>
  <w:num w:numId="20" w16cid:durableId="1211382750">
    <w:abstractNumId w:val="17"/>
  </w:num>
  <w:num w:numId="21" w16cid:durableId="849832506">
    <w:abstractNumId w:val="14"/>
  </w:num>
  <w:num w:numId="22" w16cid:durableId="1297561070">
    <w:abstractNumId w:val="25"/>
  </w:num>
  <w:num w:numId="23" w16cid:durableId="1054697463">
    <w:abstractNumId w:val="19"/>
  </w:num>
  <w:num w:numId="24" w16cid:durableId="1646474336">
    <w:abstractNumId w:val="20"/>
  </w:num>
  <w:num w:numId="25" w16cid:durableId="380789217">
    <w:abstractNumId w:val="27"/>
  </w:num>
  <w:num w:numId="26" w16cid:durableId="326441945">
    <w:abstractNumId w:val="10"/>
  </w:num>
  <w:num w:numId="27" w16cid:durableId="2000764332">
    <w:abstractNumId w:val="4"/>
  </w:num>
  <w:num w:numId="28" w16cid:durableId="419956202">
    <w:abstractNumId w:val="42"/>
  </w:num>
  <w:num w:numId="29" w16cid:durableId="1198198462">
    <w:abstractNumId w:val="22"/>
  </w:num>
  <w:num w:numId="30" w16cid:durableId="1732925562">
    <w:abstractNumId w:val="30"/>
  </w:num>
  <w:num w:numId="31" w16cid:durableId="42099070">
    <w:abstractNumId w:val="35"/>
  </w:num>
  <w:num w:numId="32" w16cid:durableId="33894697">
    <w:abstractNumId w:val="41"/>
  </w:num>
  <w:num w:numId="33" w16cid:durableId="396634739">
    <w:abstractNumId w:val="13"/>
  </w:num>
  <w:num w:numId="34" w16cid:durableId="256981383">
    <w:abstractNumId w:val="34"/>
  </w:num>
  <w:num w:numId="35" w16cid:durableId="56366748">
    <w:abstractNumId w:val="23"/>
  </w:num>
  <w:num w:numId="36" w16cid:durableId="1115247948">
    <w:abstractNumId w:val="15"/>
  </w:num>
  <w:num w:numId="37" w16cid:durableId="688794916">
    <w:abstractNumId w:val="5"/>
  </w:num>
  <w:num w:numId="38" w16cid:durableId="1281297651">
    <w:abstractNumId w:val="24"/>
  </w:num>
  <w:num w:numId="39" w16cid:durableId="1291284196">
    <w:abstractNumId w:val="8"/>
  </w:num>
  <w:num w:numId="40" w16cid:durableId="368067902">
    <w:abstractNumId w:val="6"/>
  </w:num>
  <w:num w:numId="41" w16cid:durableId="385103617">
    <w:abstractNumId w:val="3"/>
  </w:num>
  <w:num w:numId="42" w16cid:durableId="1575355890">
    <w:abstractNumId w:val="0"/>
  </w:num>
  <w:num w:numId="43" w16cid:durableId="13646761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EC"/>
    <w:rsid w:val="000057B9"/>
    <w:rsid w:val="00014E7F"/>
    <w:rsid w:val="0003501A"/>
    <w:rsid w:val="00035595"/>
    <w:rsid w:val="00036D5B"/>
    <w:rsid w:val="000534B3"/>
    <w:rsid w:val="000564D2"/>
    <w:rsid w:val="00056E13"/>
    <w:rsid w:val="00065155"/>
    <w:rsid w:val="000675AA"/>
    <w:rsid w:val="00073E7D"/>
    <w:rsid w:val="00076AE7"/>
    <w:rsid w:val="00076FEB"/>
    <w:rsid w:val="000830E6"/>
    <w:rsid w:val="00083161"/>
    <w:rsid w:val="00091A33"/>
    <w:rsid w:val="000942F4"/>
    <w:rsid w:val="0009615B"/>
    <w:rsid w:val="00097CE2"/>
    <w:rsid w:val="00097F83"/>
    <w:rsid w:val="000A42D6"/>
    <w:rsid w:val="000A7F0E"/>
    <w:rsid w:val="000B1BE3"/>
    <w:rsid w:val="000B2DFC"/>
    <w:rsid w:val="000B39E7"/>
    <w:rsid w:val="000B7A61"/>
    <w:rsid w:val="000C288B"/>
    <w:rsid w:val="000C3497"/>
    <w:rsid w:val="000C4634"/>
    <w:rsid w:val="000D2F76"/>
    <w:rsid w:val="000D4047"/>
    <w:rsid w:val="000E11CC"/>
    <w:rsid w:val="000E130B"/>
    <w:rsid w:val="000E1DB9"/>
    <w:rsid w:val="000E5140"/>
    <w:rsid w:val="000E7192"/>
    <w:rsid w:val="000E7C96"/>
    <w:rsid w:val="000F67EC"/>
    <w:rsid w:val="0010407E"/>
    <w:rsid w:val="00104DC9"/>
    <w:rsid w:val="001053C7"/>
    <w:rsid w:val="00116855"/>
    <w:rsid w:val="00125042"/>
    <w:rsid w:val="00130243"/>
    <w:rsid w:val="001478FD"/>
    <w:rsid w:val="00156CA5"/>
    <w:rsid w:val="0015742C"/>
    <w:rsid w:val="00163624"/>
    <w:rsid w:val="00167C00"/>
    <w:rsid w:val="001701C0"/>
    <w:rsid w:val="001758F7"/>
    <w:rsid w:val="0019414A"/>
    <w:rsid w:val="001A275B"/>
    <w:rsid w:val="001A291A"/>
    <w:rsid w:val="001A3F25"/>
    <w:rsid w:val="001A6870"/>
    <w:rsid w:val="001B3624"/>
    <w:rsid w:val="001B4922"/>
    <w:rsid w:val="001B7442"/>
    <w:rsid w:val="001C2549"/>
    <w:rsid w:val="001D072D"/>
    <w:rsid w:val="001D0FB4"/>
    <w:rsid w:val="001E1308"/>
    <w:rsid w:val="001E346F"/>
    <w:rsid w:val="001E63C2"/>
    <w:rsid w:val="001F345C"/>
    <w:rsid w:val="00202CA1"/>
    <w:rsid w:val="00202E67"/>
    <w:rsid w:val="00210C2B"/>
    <w:rsid w:val="00214746"/>
    <w:rsid w:val="0022514C"/>
    <w:rsid w:val="00225EA0"/>
    <w:rsid w:val="00227B03"/>
    <w:rsid w:val="00230AEC"/>
    <w:rsid w:val="002318A6"/>
    <w:rsid w:val="0023239A"/>
    <w:rsid w:val="00244B84"/>
    <w:rsid w:val="00244ED7"/>
    <w:rsid w:val="00251001"/>
    <w:rsid w:val="00253663"/>
    <w:rsid w:val="00255AF1"/>
    <w:rsid w:val="00271007"/>
    <w:rsid w:val="002713FD"/>
    <w:rsid w:val="00275764"/>
    <w:rsid w:val="00275858"/>
    <w:rsid w:val="00282E1B"/>
    <w:rsid w:val="002977CF"/>
    <w:rsid w:val="002A7639"/>
    <w:rsid w:val="002B4885"/>
    <w:rsid w:val="002B4CC2"/>
    <w:rsid w:val="002C454A"/>
    <w:rsid w:val="002D0C9C"/>
    <w:rsid w:val="002D7E70"/>
    <w:rsid w:val="002E48E8"/>
    <w:rsid w:val="002F29AA"/>
    <w:rsid w:val="002F5936"/>
    <w:rsid w:val="00314687"/>
    <w:rsid w:val="00314D6E"/>
    <w:rsid w:val="003172EE"/>
    <w:rsid w:val="00320302"/>
    <w:rsid w:val="0032238A"/>
    <w:rsid w:val="003232FC"/>
    <w:rsid w:val="00323DC1"/>
    <w:rsid w:val="003319C1"/>
    <w:rsid w:val="003377AB"/>
    <w:rsid w:val="00343F26"/>
    <w:rsid w:val="00363ADF"/>
    <w:rsid w:val="00365DF6"/>
    <w:rsid w:val="00367D31"/>
    <w:rsid w:val="0037198E"/>
    <w:rsid w:val="003823FD"/>
    <w:rsid w:val="00384048"/>
    <w:rsid w:val="003A430D"/>
    <w:rsid w:val="003A6BDC"/>
    <w:rsid w:val="003B04DF"/>
    <w:rsid w:val="003B301B"/>
    <w:rsid w:val="003B4D82"/>
    <w:rsid w:val="003C4E84"/>
    <w:rsid w:val="003D22F6"/>
    <w:rsid w:val="003E0269"/>
    <w:rsid w:val="003F0E92"/>
    <w:rsid w:val="003F547D"/>
    <w:rsid w:val="003F75FA"/>
    <w:rsid w:val="0041378A"/>
    <w:rsid w:val="00417A9F"/>
    <w:rsid w:val="00421858"/>
    <w:rsid w:val="004411F3"/>
    <w:rsid w:val="00446CA4"/>
    <w:rsid w:val="00454C63"/>
    <w:rsid w:val="004556A1"/>
    <w:rsid w:val="00465D97"/>
    <w:rsid w:val="0046704E"/>
    <w:rsid w:val="00467EDC"/>
    <w:rsid w:val="00472CC1"/>
    <w:rsid w:val="00483FD8"/>
    <w:rsid w:val="00485473"/>
    <w:rsid w:val="004904C8"/>
    <w:rsid w:val="004A1B2A"/>
    <w:rsid w:val="004A2B9A"/>
    <w:rsid w:val="004A38C8"/>
    <w:rsid w:val="004A3B43"/>
    <w:rsid w:val="004A4942"/>
    <w:rsid w:val="004A4CE6"/>
    <w:rsid w:val="004A528F"/>
    <w:rsid w:val="004B3DDF"/>
    <w:rsid w:val="004B4022"/>
    <w:rsid w:val="004B5594"/>
    <w:rsid w:val="004B6EEE"/>
    <w:rsid w:val="004C1DEA"/>
    <w:rsid w:val="004D528E"/>
    <w:rsid w:val="004E031E"/>
    <w:rsid w:val="004E0F8C"/>
    <w:rsid w:val="004E295E"/>
    <w:rsid w:val="004E77F9"/>
    <w:rsid w:val="004F3FF2"/>
    <w:rsid w:val="005070E0"/>
    <w:rsid w:val="005139E2"/>
    <w:rsid w:val="00516741"/>
    <w:rsid w:val="00523B61"/>
    <w:rsid w:val="00531739"/>
    <w:rsid w:val="00542E1A"/>
    <w:rsid w:val="0055194A"/>
    <w:rsid w:val="00560FEE"/>
    <w:rsid w:val="005629AA"/>
    <w:rsid w:val="0058358B"/>
    <w:rsid w:val="005859F6"/>
    <w:rsid w:val="00593008"/>
    <w:rsid w:val="005B697E"/>
    <w:rsid w:val="005C3813"/>
    <w:rsid w:val="005E0E12"/>
    <w:rsid w:val="005F714D"/>
    <w:rsid w:val="005F7832"/>
    <w:rsid w:val="00601145"/>
    <w:rsid w:val="00607A06"/>
    <w:rsid w:val="006207C2"/>
    <w:rsid w:val="00630EFC"/>
    <w:rsid w:val="00631BF1"/>
    <w:rsid w:val="00636517"/>
    <w:rsid w:val="00637A66"/>
    <w:rsid w:val="0065356F"/>
    <w:rsid w:val="006662F9"/>
    <w:rsid w:val="00677173"/>
    <w:rsid w:val="00685126"/>
    <w:rsid w:val="006A6143"/>
    <w:rsid w:val="006A6DD8"/>
    <w:rsid w:val="006A79C7"/>
    <w:rsid w:val="006C1921"/>
    <w:rsid w:val="006E7046"/>
    <w:rsid w:val="006F31E8"/>
    <w:rsid w:val="006F6FDB"/>
    <w:rsid w:val="00701F33"/>
    <w:rsid w:val="00712F4A"/>
    <w:rsid w:val="0072233B"/>
    <w:rsid w:val="00742AE7"/>
    <w:rsid w:val="00745B27"/>
    <w:rsid w:val="0074752B"/>
    <w:rsid w:val="00754204"/>
    <w:rsid w:val="00757822"/>
    <w:rsid w:val="007634C3"/>
    <w:rsid w:val="00772EA5"/>
    <w:rsid w:val="007772E0"/>
    <w:rsid w:val="007838A9"/>
    <w:rsid w:val="00787297"/>
    <w:rsid w:val="007A01C3"/>
    <w:rsid w:val="007C1414"/>
    <w:rsid w:val="007C570B"/>
    <w:rsid w:val="007E6769"/>
    <w:rsid w:val="00800A01"/>
    <w:rsid w:val="00800A7E"/>
    <w:rsid w:val="00805BE4"/>
    <w:rsid w:val="008222C9"/>
    <w:rsid w:val="00850E92"/>
    <w:rsid w:val="00852431"/>
    <w:rsid w:val="008540CC"/>
    <w:rsid w:val="00861079"/>
    <w:rsid w:val="00861C23"/>
    <w:rsid w:val="00864B5C"/>
    <w:rsid w:val="00865196"/>
    <w:rsid w:val="008657A9"/>
    <w:rsid w:val="00865A6F"/>
    <w:rsid w:val="008761AC"/>
    <w:rsid w:val="00884E24"/>
    <w:rsid w:val="0089346D"/>
    <w:rsid w:val="0089738D"/>
    <w:rsid w:val="008A1551"/>
    <w:rsid w:val="008A4554"/>
    <w:rsid w:val="008B45EC"/>
    <w:rsid w:val="008B55E1"/>
    <w:rsid w:val="008B5A94"/>
    <w:rsid w:val="008C206D"/>
    <w:rsid w:val="008C3A14"/>
    <w:rsid w:val="008C6113"/>
    <w:rsid w:val="008D0D4A"/>
    <w:rsid w:val="008E287E"/>
    <w:rsid w:val="008F3278"/>
    <w:rsid w:val="0090747D"/>
    <w:rsid w:val="00912D4B"/>
    <w:rsid w:val="00934F6D"/>
    <w:rsid w:val="009375E6"/>
    <w:rsid w:val="00940202"/>
    <w:rsid w:val="00961353"/>
    <w:rsid w:val="00962D92"/>
    <w:rsid w:val="00964FC8"/>
    <w:rsid w:val="00966C04"/>
    <w:rsid w:val="009812B1"/>
    <w:rsid w:val="00990598"/>
    <w:rsid w:val="00991980"/>
    <w:rsid w:val="009A2B68"/>
    <w:rsid w:val="009B083E"/>
    <w:rsid w:val="009C0D1D"/>
    <w:rsid w:val="009D005C"/>
    <w:rsid w:val="009D132B"/>
    <w:rsid w:val="009E4015"/>
    <w:rsid w:val="009E5937"/>
    <w:rsid w:val="009E6CA7"/>
    <w:rsid w:val="009E7878"/>
    <w:rsid w:val="009E7E5D"/>
    <w:rsid w:val="009F518F"/>
    <w:rsid w:val="009F5E30"/>
    <w:rsid w:val="00A052C9"/>
    <w:rsid w:val="00A129B6"/>
    <w:rsid w:val="00A13FE3"/>
    <w:rsid w:val="00A3288B"/>
    <w:rsid w:val="00A3698E"/>
    <w:rsid w:val="00A37E61"/>
    <w:rsid w:val="00A44C5F"/>
    <w:rsid w:val="00A5536E"/>
    <w:rsid w:val="00A55B6B"/>
    <w:rsid w:val="00A85E64"/>
    <w:rsid w:val="00A86231"/>
    <w:rsid w:val="00A9556D"/>
    <w:rsid w:val="00A9702B"/>
    <w:rsid w:val="00AB44C3"/>
    <w:rsid w:val="00AB6C83"/>
    <w:rsid w:val="00AC65BC"/>
    <w:rsid w:val="00AD3643"/>
    <w:rsid w:val="00AD6611"/>
    <w:rsid w:val="00AF439C"/>
    <w:rsid w:val="00B04DBC"/>
    <w:rsid w:val="00B05985"/>
    <w:rsid w:val="00B062F5"/>
    <w:rsid w:val="00B07A1A"/>
    <w:rsid w:val="00B12B84"/>
    <w:rsid w:val="00B13B91"/>
    <w:rsid w:val="00B20EFE"/>
    <w:rsid w:val="00B349F4"/>
    <w:rsid w:val="00B42C1A"/>
    <w:rsid w:val="00B433E2"/>
    <w:rsid w:val="00B43D70"/>
    <w:rsid w:val="00B4563A"/>
    <w:rsid w:val="00B4577E"/>
    <w:rsid w:val="00B459FA"/>
    <w:rsid w:val="00B53573"/>
    <w:rsid w:val="00B5606F"/>
    <w:rsid w:val="00B56171"/>
    <w:rsid w:val="00B62AE9"/>
    <w:rsid w:val="00B74D2F"/>
    <w:rsid w:val="00B76F9B"/>
    <w:rsid w:val="00B8156A"/>
    <w:rsid w:val="00B81DA2"/>
    <w:rsid w:val="00B85D65"/>
    <w:rsid w:val="00B92AB0"/>
    <w:rsid w:val="00BA4409"/>
    <w:rsid w:val="00BB1A6F"/>
    <w:rsid w:val="00BC63A4"/>
    <w:rsid w:val="00BD0688"/>
    <w:rsid w:val="00BE6138"/>
    <w:rsid w:val="00BF0E96"/>
    <w:rsid w:val="00BF587E"/>
    <w:rsid w:val="00C00318"/>
    <w:rsid w:val="00C0394D"/>
    <w:rsid w:val="00C04389"/>
    <w:rsid w:val="00C11BAF"/>
    <w:rsid w:val="00C1335D"/>
    <w:rsid w:val="00C13890"/>
    <w:rsid w:val="00C154C6"/>
    <w:rsid w:val="00C27866"/>
    <w:rsid w:val="00C44564"/>
    <w:rsid w:val="00C512AE"/>
    <w:rsid w:val="00C52A92"/>
    <w:rsid w:val="00C5719F"/>
    <w:rsid w:val="00C57392"/>
    <w:rsid w:val="00C62F39"/>
    <w:rsid w:val="00C65496"/>
    <w:rsid w:val="00C75F6A"/>
    <w:rsid w:val="00C85A09"/>
    <w:rsid w:val="00C90D34"/>
    <w:rsid w:val="00C91C4E"/>
    <w:rsid w:val="00CA02D2"/>
    <w:rsid w:val="00CB72D4"/>
    <w:rsid w:val="00CC144B"/>
    <w:rsid w:val="00CD0092"/>
    <w:rsid w:val="00CE0B2A"/>
    <w:rsid w:val="00CE1E22"/>
    <w:rsid w:val="00CF347F"/>
    <w:rsid w:val="00D05128"/>
    <w:rsid w:val="00D328ED"/>
    <w:rsid w:val="00D3380E"/>
    <w:rsid w:val="00D3787C"/>
    <w:rsid w:val="00D53DB0"/>
    <w:rsid w:val="00D54FC1"/>
    <w:rsid w:val="00D63847"/>
    <w:rsid w:val="00D86F59"/>
    <w:rsid w:val="00DA6BE3"/>
    <w:rsid w:val="00DB3184"/>
    <w:rsid w:val="00DB6D3A"/>
    <w:rsid w:val="00DC340B"/>
    <w:rsid w:val="00DD0EE6"/>
    <w:rsid w:val="00DD1F10"/>
    <w:rsid w:val="00DD3B81"/>
    <w:rsid w:val="00DE2E40"/>
    <w:rsid w:val="00DE3B04"/>
    <w:rsid w:val="00DE3DD0"/>
    <w:rsid w:val="00DE514D"/>
    <w:rsid w:val="00DF0A17"/>
    <w:rsid w:val="00DF42A2"/>
    <w:rsid w:val="00DF4435"/>
    <w:rsid w:val="00DF6902"/>
    <w:rsid w:val="00E02837"/>
    <w:rsid w:val="00E04D5D"/>
    <w:rsid w:val="00E061C0"/>
    <w:rsid w:val="00E07F44"/>
    <w:rsid w:val="00E16B05"/>
    <w:rsid w:val="00E234FC"/>
    <w:rsid w:val="00E244C9"/>
    <w:rsid w:val="00E26910"/>
    <w:rsid w:val="00E30C84"/>
    <w:rsid w:val="00E41E0D"/>
    <w:rsid w:val="00E42388"/>
    <w:rsid w:val="00E431FD"/>
    <w:rsid w:val="00E45660"/>
    <w:rsid w:val="00E60B10"/>
    <w:rsid w:val="00E6155B"/>
    <w:rsid w:val="00E63964"/>
    <w:rsid w:val="00E65B27"/>
    <w:rsid w:val="00E84E96"/>
    <w:rsid w:val="00E94B94"/>
    <w:rsid w:val="00E97A49"/>
    <w:rsid w:val="00EA073C"/>
    <w:rsid w:val="00EA7413"/>
    <w:rsid w:val="00EB04CE"/>
    <w:rsid w:val="00EB1119"/>
    <w:rsid w:val="00EB4092"/>
    <w:rsid w:val="00EB4F4C"/>
    <w:rsid w:val="00EB6898"/>
    <w:rsid w:val="00EB784B"/>
    <w:rsid w:val="00ED2206"/>
    <w:rsid w:val="00ED5925"/>
    <w:rsid w:val="00EE036B"/>
    <w:rsid w:val="00EE4EF0"/>
    <w:rsid w:val="00EF0AA0"/>
    <w:rsid w:val="00EF0E86"/>
    <w:rsid w:val="00F00529"/>
    <w:rsid w:val="00F00E63"/>
    <w:rsid w:val="00F02769"/>
    <w:rsid w:val="00F06E01"/>
    <w:rsid w:val="00F33BEF"/>
    <w:rsid w:val="00F35AF2"/>
    <w:rsid w:val="00F43D05"/>
    <w:rsid w:val="00F5137C"/>
    <w:rsid w:val="00F54494"/>
    <w:rsid w:val="00F5742A"/>
    <w:rsid w:val="00F66958"/>
    <w:rsid w:val="00F70FFD"/>
    <w:rsid w:val="00F72B78"/>
    <w:rsid w:val="00F77086"/>
    <w:rsid w:val="00F77E9B"/>
    <w:rsid w:val="00F81E45"/>
    <w:rsid w:val="00F82073"/>
    <w:rsid w:val="00F86985"/>
    <w:rsid w:val="00F90F08"/>
    <w:rsid w:val="00F966E1"/>
    <w:rsid w:val="00F96D82"/>
    <w:rsid w:val="00F96E70"/>
    <w:rsid w:val="00FA0DFD"/>
    <w:rsid w:val="00FA0F30"/>
    <w:rsid w:val="00FA4D3A"/>
    <w:rsid w:val="00FA51C7"/>
    <w:rsid w:val="00FB4199"/>
    <w:rsid w:val="00FB7377"/>
    <w:rsid w:val="00FC4AC9"/>
    <w:rsid w:val="00FC68B7"/>
    <w:rsid w:val="00FD2767"/>
    <w:rsid w:val="00FE3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2D0B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D592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36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140BA"/>
    <w:pPr>
      <w:tabs>
        <w:tab w:val="center" w:pos="4252"/>
        <w:tab w:val="right" w:pos="8504"/>
      </w:tabs>
      <w:snapToGrid w:val="0"/>
    </w:pPr>
  </w:style>
  <w:style w:type="character" w:styleId="a6">
    <w:name w:val="page number"/>
    <w:basedOn w:val="a0"/>
    <w:rsid w:val="006140BA"/>
  </w:style>
  <w:style w:type="paragraph" w:styleId="a7">
    <w:name w:val="header"/>
    <w:basedOn w:val="a"/>
    <w:rsid w:val="006140BA"/>
    <w:pPr>
      <w:tabs>
        <w:tab w:val="center" w:pos="4252"/>
        <w:tab w:val="right" w:pos="8504"/>
      </w:tabs>
      <w:snapToGrid w:val="0"/>
    </w:pPr>
  </w:style>
  <w:style w:type="character" w:styleId="a8">
    <w:name w:val="Hyperlink"/>
    <w:rsid w:val="005F52EE"/>
    <w:rPr>
      <w:color w:val="0000FF"/>
      <w:u w:val="single"/>
    </w:rPr>
  </w:style>
  <w:style w:type="paragraph" w:customStyle="1" w:styleId="X-X">
    <w:name w:val="X-X　評価の視点"/>
    <w:basedOn w:val="a"/>
    <w:rsid w:val="00C154C6"/>
    <w:pPr>
      <w:ind w:left="440" w:hangingChars="200" w:hanging="440"/>
    </w:pPr>
    <w:rPr>
      <w:rFonts w:ascii="ＭＳ 明朝"/>
      <w:sz w:val="22"/>
      <w:szCs w:val="22"/>
    </w:rPr>
  </w:style>
  <w:style w:type="paragraph" w:styleId="a9">
    <w:name w:val="Balloon Text"/>
    <w:basedOn w:val="a"/>
    <w:link w:val="aa"/>
    <w:rsid w:val="00F66958"/>
    <w:rPr>
      <w:rFonts w:ascii="Arial" w:eastAsia="ＭＳ ゴシック" w:hAnsi="Arial"/>
      <w:sz w:val="18"/>
      <w:szCs w:val="18"/>
    </w:rPr>
  </w:style>
  <w:style w:type="character" w:customStyle="1" w:styleId="aa">
    <w:name w:val="吹き出し (文字)"/>
    <w:link w:val="a9"/>
    <w:rsid w:val="00F66958"/>
    <w:rPr>
      <w:rFonts w:ascii="Arial" w:eastAsia="ＭＳ ゴシック" w:hAnsi="Arial" w:cs="Times New Roman"/>
      <w:kern w:val="2"/>
      <w:sz w:val="18"/>
      <w:szCs w:val="18"/>
    </w:rPr>
  </w:style>
  <w:style w:type="character" w:customStyle="1" w:styleId="a5">
    <w:name w:val="フッター (文字)"/>
    <w:link w:val="a4"/>
    <w:uiPriority w:val="99"/>
    <w:rsid w:val="00253663"/>
    <w:rPr>
      <w:kern w:val="2"/>
      <w:sz w:val="21"/>
      <w:szCs w:val="24"/>
    </w:rPr>
  </w:style>
  <w:style w:type="character" w:styleId="ab">
    <w:name w:val="annotation reference"/>
    <w:rsid w:val="00AD3643"/>
    <w:rPr>
      <w:sz w:val="18"/>
      <w:szCs w:val="18"/>
    </w:rPr>
  </w:style>
  <w:style w:type="paragraph" w:styleId="ac">
    <w:name w:val="annotation text"/>
    <w:basedOn w:val="a"/>
    <w:link w:val="ad"/>
    <w:rsid w:val="00AD3643"/>
    <w:pPr>
      <w:jc w:val="left"/>
    </w:pPr>
  </w:style>
  <w:style w:type="character" w:customStyle="1" w:styleId="ad">
    <w:name w:val="コメント文字列 (文字)"/>
    <w:link w:val="ac"/>
    <w:rsid w:val="00AD3643"/>
    <w:rPr>
      <w:kern w:val="2"/>
      <w:sz w:val="21"/>
      <w:szCs w:val="24"/>
    </w:rPr>
  </w:style>
  <w:style w:type="paragraph" w:styleId="ae">
    <w:name w:val="annotation subject"/>
    <w:basedOn w:val="ac"/>
    <w:next w:val="ac"/>
    <w:link w:val="af"/>
    <w:rsid w:val="00AD3643"/>
    <w:rPr>
      <w:b/>
      <w:bCs/>
    </w:rPr>
  </w:style>
  <w:style w:type="character" w:customStyle="1" w:styleId="af">
    <w:name w:val="コメント内容 (文字)"/>
    <w:link w:val="ae"/>
    <w:rsid w:val="00AD3643"/>
    <w:rPr>
      <w:b/>
      <w:bCs/>
      <w:kern w:val="2"/>
      <w:sz w:val="21"/>
      <w:szCs w:val="24"/>
    </w:rPr>
  </w:style>
  <w:style w:type="paragraph" w:styleId="af0">
    <w:name w:val="List Paragraph"/>
    <w:basedOn w:val="a"/>
    <w:uiPriority w:val="34"/>
    <w:qFormat/>
    <w:rsid w:val="00B12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4166">
      <w:bodyDiv w:val="1"/>
      <w:marLeft w:val="0"/>
      <w:marRight w:val="0"/>
      <w:marTop w:val="0"/>
      <w:marBottom w:val="0"/>
      <w:divBdr>
        <w:top w:val="none" w:sz="0" w:space="0" w:color="auto"/>
        <w:left w:val="none" w:sz="0" w:space="0" w:color="auto"/>
        <w:bottom w:val="none" w:sz="0" w:space="0" w:color="auto"/>
        <w:right w:val="none" w:sz="0" w:space="0" w:color="auto"/>
      </w:divBdr>
    </w:div>
    <w:div w:id="32849297">
      <w:bodyDiv w:val="1"/>
      <w:marLeft w:val="0"/>
      <w:marRight w:val="0"/>
      <w:marTop w:val="0"/>
      <w:marBottom w:val="0"/>
      <w:divBdr>
        <w:top w:val="none" w:sz="0" w:space="0" w:color="auto"/>
        <w:left w:val="none" w:sz="0" w:space="0" w:color="auto"/>
        <w:bottom w:val="none" w:sz="0" w:space="0" w:color="auto"/>
        <w:right w:val="none" w:sz="0" w:space="0" w:color="auto"/>
      </w:divBdr>
    </w:div>
    <w:div w:id="41830578">
      <w:bodyDiv w:val="1"/>
      <w:marLeft w:val="0"/>
      <w:marRight w:val="0"/>
      <w:marTop w:val="0"/>
      <w:marBottom w:val="0"/>
      <w:divBdr>
        <w:top w:val="none" w:sz="0" w:space="0" w:color="auto"/>
        <w:left w:val="none" w:sz="0" w:space="0" w:color="auto"/>
        <w:bottom w:val="none" w:sz="0" w:space="0" w:color="auto"/>
        <w:right w:val="none" w:sz="0" w:space="0" w:color="auto"/>
      </w:divBdr>
    </w:div>
    <w:div w:id="152332347">
      <w:bodyDiv w:val="1"/>
      <w:marLeft w:val="0"/>
      <w:marRight w:val="0"/>
      <w:marTop w:val="0"/>
      <w:marBottom w:val="0"/>
      <w:divBdr>
        <w:top w:val="none" w:sz="0" w:space="0" w:color="auto"/>
        <w:left w:val="none" w:sz="0" w:space="0" w:color="auto"/>
        <w:bottom w:val="none" w:sz="0" w:space="0" w:color="auto"/>
        <w:right w:val="none" w:sz="0" w:space="0" w:color="auto"/>
      </w:divBdr>
    </w:div>
    <w:div w:id="158233727">
      <w:bodyDiv w:val="1"/>
      <w:marLeft w:val="0"/>
      <w:marRight w:val="0"/>
      <w:marTop w:val="0"/>
      <w:marBottom w:val="0"/>
      <w:divBdr>
        <w:top w:val="none" w:sz="0" w:space="0" w:color="auto"/>
        <w:left w:val="none" w:sz="0" w:space="0" w:color="auto"/>
        <w:bottom w:val="none" w:sz="0" w:space="0" w:color="auto"/>
        <w:right w:val="none" w:sz="0" w:space="0" w:color="auto"/>
      </w:divBdr>
    </w:div>
    <w:div w:id="196092435">
      <w:bodyDiv w:val="1"/>
      <w:marLeft w:val="0"/>
      <w:marRight w:val="0"/>
      <w:marTop w:val="0"/>
      <w:marBottom w:val="0"/>
      <w:divBdr>
        <w:top w:val="none" w:sz="0" w:space="0" w:color="auto"/>
        <w:left w:val="none" w:sz="0" w:space="0" w:color="auto"/>
        <w:bottom w:val="none" w:sz="0" w:space="0" w:color="auto"/>
        <w:right w:val="none" w:sz="0" w:space="0" w:color="auto"/>
      </w:divBdr>
    </w:div>
    <w:div w:id="209197052">
      <w:bodyDiv w:val="1"/>
      <w:marLeft w:val="0"/>
      <w:marRight w:val="0"/>
      <w:marTop w:val="0"/>
      <w:marBottom w:val="0"/>
      <w:divBdr>
        <w:top w:val="none" w:sz="0" w:space="0" w:color="auto"/>
        <w:left w:val="none" w:sz="0" w:space="0" w:color="auto"/>
        <w:bottom w:val="none" w:sz="0" w:space="0" w:color="auto"/>
        <w:right w:val="none" w:sz="0" w:space="0" w:color="auto"/>
      </w:divBdr>
    </w:div>
    <w:div w:id="257522917">
      <w:bodyDiv w:val="1"/>
      <w:marLeft w:val="0"/>
      <w:marRight w:val="0"/>
      <w:marTop w:val="0"/>
      <w:marBottom w:val="0"/>
      <w:divBdr>
        <w:top w:val="none" w:sz="0" w:space="0" w:color="auto"/>
        <w:left w:val="none" w:sz="0" w:space="0" w:color="auto"/>
        <w:bottom w:val="none" w:sz="0" w:space="0" w:color="auto"/>
        <w:right w:val="none" w:sz="0" w:space="0" w:color="auto"/>
      </w:divBdr>
    </w:div>
    <w:div w:id="260646232">
      <w:bodyDiv w:val="1"/>
      <w:marLeft w:val="0"/>
      <w:marRight w:val="0"/>
      <w:marTop w:val="0"/>
      <w:marBottom w:val="0"/>
      <w:divBdr>
        <w:top w:val="none" w:sz="0" w:space="0" w:color="auto"/>
        <w:left w:val="none" w:sz="0" w:space="0" w:color="auto"/>
        <w:bottom w:val="none" w:sz="0" w:space="0" w:color="auto"/>
        <w:right w:val="none" w:sz="0" w:space="0" w:color="auto"/>
      </w:divBdr>
    </w:div>
    <w:div w:id="498889050">
      <w:bodyDiv w:val="1"/>
      <w:marLeft w:val="0"/>
      <w:marRight w:val="0"/>
      <w:marTop w:val="0"/>
      <w:marBottom w:val="0"/>
      <w:divBdr>
        <w:top w:val="none" w:sz="0" w:space="0" w:color="auto"/>
        <w:left w:val="none" w:sz="0" w:space="0" w:color="auto"/>
        <w:bottom w:val="none" w:sz="0" w:space="0" w:color="auto"/>
        <w:right w:val="none" w:sz="0" w:space="0" w:color="auto"/>
      </w:divBdr>
    </w:div>
    <w:div w:id="505051176">
      <w:bodyDiv w:val="1"/>
      <w:marLeft w:val="0"/>
      <w:marRight w:val="0"/>
      <w:marTop w:val="0"/>
      <w:marBottom w:val="0"/>
      <w:divBdr>
        <w:top w:val="none" w:sz="0" w:space="0" w:color="auto"/>
        <w:left w:val="none" w:sz="0" w:space="0" w:color="auto"/>
        <w:bottom w:val="none" w:sz="0" w:space="0" w:color="auto"/>
        <w:right w:val="none" w:sz="0" w:space="0" w:color="auto"/>
      </w:divBdr>
    </w:div>
    <w:div w:id="509489464">
      <w:bodyDiv w:val="1"/>
      <w:marLeft w:val="0"/>
      <w:marRight w:val="0"/>
      <w:marTop w:val="0"/>
      <w:marBottom w:val="0"/>
      <w:divBdr>
        <w:top w:val="none" w:sz="0" w:space="0" w:color="auto"/>
        <w:left w:val="none" w:sz="0" w:space="0" w:color="auto"/>
        <w:bottom w:val="none" w:sz="0" w:space="0" w:color="auto"/>
        <w:right w:val="none" w:sz="0" w:space="0" w:color="auto"/>
      </w:divBdr>
    </w:div>
    <w:div w:id="558521339">
      <w:bodyDiv w:val="1"/>
      <w:marLeft w:val="0"/>
      <w:marRight w:val="0"/>
      <w:marTop w:val="0"/>
      <w:marBottom w:val="0"/>
      <w:divBdr>
        <w:top w:val="none" w:sz="0" w:space="0" w:color="auto"/>
        <w:left w:val="none" w:sz="0" w:space="0" w:color="auto"/>
        <w:bottom w:val="none" w:sz="0" w:space="0" w:color="auto"/>
        <w:right w:val="none" w:sz="0" w:space="0" w:color="auto"/>
      </w:divBdr>
    </w:div>
    <w:div w:id="588849973">
      <w:bodyDiv w:val="1"/>
      <w:marLeft w:val="0"/>
      <w:marRight w:val="0"/>
      <w:marTop w:val="0"/>
      <w:marBottom w:val="0"/>
      <w:divBdr>
        <w:top w:val="none" w:sz="0" w:space="0" w:color="auto"/>
        <w:left w:val="none" w:sz="0" w:space="0" w:color="auto"/>
        <w:bottom w:val="none" w:sz="0" w:space="0" w:color="auto"/>
        <w:right w:val="none" w:sz="0" w:space="0" w:color="auto"/>
      </w:divBdr>
    </w:div>
    <w:div w:id="625083215">
      <w:bodyDiv w:val="1"/>
      <w:marLeft w:val="0"/>
      <w:marRight w:val="0"/>
      <w:marTop w:val="0"/>
      <w:marBottom w:val="0"/>
      <w:divBdr>
        <w:top w:val="none" w:sz="0" w:space="0" w:color="auto"/>
        <w:left w:val="none" w:sz="0" w:space="0" w:color="auto"/>
        <w:bottom w:val="none" w:sz="0" w:space="0" w:color="auto"/>
        <w:right w:val="none" w:sz="0" w:space="0" w:color="auto"/>
      </w:divBdr>
    </w:div>
    <w:div w:id="728919991">
      <w:bodyDiv w:val="1"/>
      <w:marLeft w:val="0"/>
      <w:marRight w:val="0"/>
      <w:marTop w:val="0"/>
      <w:marBottom w:val="0"/>
      <w:divBdr>
        <w:top w:val="none" w:sz="0" w:space="0" w:color="auto"/>
        <w:left w:val="none" w:sz="0" w:space="0" w:color="auto"/>
        <w:bottom w:val="none" w:sz="0" w:space="0" w:color="auto"/>
        <w:right w:val="none" w:sz="0" w:space="0" w:color="auto"/>
      </w:divBdr>
    </w:div>
    <w:div w:id="827475756">
      <w:bodyDiv w:val="1"/>
      <w:marLeft w:val="0"/>
      <w:marRight w:val="0"/>
      <w:marTop w:val="0"/>
      <w:marBottom w:val="0"/>
      <w:divBdr>
        <w:top w:val="none" w:sz="0" w:space="0" w:color="auto"/>
        <w:left w:val="none" w:sz="0" w:space="0" w:color="auto"/>
        <w:bottom w:val="none" w:sz="0" w:space="0" w:color="auto"/>
        <w:right w:val="none" w:sz="0" w:space="0" w:color="auto"/>
      </w:divBdr>
    </w:div>
    <w:div w:id="865559133">
      <w:bodyDiv w:val="1"/>
      <w:marLeft w:val="0"/>
      <w:marRight w:val="0"/>
      <w:marTop w:val="0"/>
      <w:marBottom w:val="0"/>
      <w:divBdr>
        <w:top w:val="none" w:sz="0" w:space="0" w:color="auto"/>
        <w:left w:val="none" w:sz="0" w:space="0" w:color="auto"/>
        <w:bottom w:val="none" w:sz="0" w:space="0" w:color="auto"/>
        <w:right w:val="none" w:sz="0" w:space="0" w:color="auto"/>
      </w:divBdr>
    </w:div>
    <w:div w:id="882474656">
      <w:bodyDiv w:val="1"/>
      <w:marLeft w:val="0"/>
      <w:marRight w:val="0"/>
      <w:marTop w:val="0"/>
      <w:marBottom w:val="0"/>
      <w:divBdr>
        <w:top w:val="none" w:sz="0" w:space="0" w:color="auto"/>
        <w:left w:val="none" w:sz="0" w:space="0" w:color="auto"/>
        <w:bottom w:val="none" w:sz="0" w:space="0" w:color="auto"/>
        <w:right w:val="none" w:sz="0" w:space="0" w:color="auto"/>
      </w:divBdr>
    </w:div>
    <w:div w:id="965430494">
      <w:bodyDiv w:val="1"/>
      <w:marLeft w:val="0"/>
      <w:marRight w:val="0"/>
      <w:marTop w:val="0"/>
      <w:marBottom w:val="0"/>
      <w:divBdr>
        <w:top w:val="none" w:sz="0" w:space="0" w:color="auto"/>
        <w:left w:val="none" w:sz="0" w:space="0" w:color="auto"/>
        <w:bottom w:val="none" w:sz="0" w:space="0" w:color="auto"/>
        <w:right w:val="none" w:sz="0" w:space="0" w:color="auto"/>
      </w:divBdr>
    </w:div>
    <w:div w:id="1024406305">
      <w:bodyDiv w:val="1"/>
      <w:marLeft w:val="0"/>
      <w:marRight w:val="0"/>
      <w:marTop w:val="0"/>
      <w:marBottom w:val="0"/>
      <w:divBdr>
        <w:top w:val="none" w:sz="0" w:space="0" w:color="auto"/>
        <w:left w:val="none" w:sz="0" w:space="0" w:color="auto"/>
        <w:bottom w:val="none" w:sz="0" w:space="0" w:color="auto"/>
        <w:right w:val="none" w:sz="0" w:space="0" w:color="auto"/>
      </w:divBdr>
    </w:div>
    <w:div w:id="1056125806">
      <w:bodyDiv w:val="1"/>
      <w:marLeft w:val="0"/>
      <w:marRight w:val="0"/>
      <w:marTop w:val="0"/>
      <w:marBottom w:val="0"/>
      <w:divBdr>
        <w:top w:val="none" w:sz="0" w:space="0" w:color="auto"/>
        <w:left w:val="none" w:sz="0" w:space="0" w:color="auto"/>
        <w:bottom w:val="none" w:sz="0" w:space="0" w:color="auto"/>
        <w:right w:val="none" w:sz="0" w:space="0" w:color="auto"/>
      </w:divBdr>
    </w:div>
    <w:div w:id="1099175040">
      <w:bodyDiv w:val="1"/>
      <w:marLeft w:val="0"/>
      <w:marRight w:val="0"/>
      <w:marTop w:val="0"/>
      <w:marBottom w:val="0"/>
      <w:divBdr>
        <w:top w:val="none" w:sz="0" w:space="0" w:color="auto"/>
        <w:left w:val="none" w:sz="0" w:space="0" w:color="auto"/>
        <w:bottom w:val="none" w:sz="0" w:space="0" w:color="auto"/>
        <w:right w:val="none" w:sz="0" w:space="0" w:color="auto"/>
      </w:divBdr>
    </w:div>
    <w:div w:id="1108164992">
      <w:bodyDiv w:val="1"/>
      <w:marLeft w:val="0"/>
      <w:marRight w:val="0"/>
      <w:marTop w:val="0"/>
      <w:marBottom w:val="0"/>
      <w:divBdr>
        <w:top w:val="none" w:sz="0" w:space="0" w:color="auto"/>
        <w:left w:val="none" w:sz="0" w:space="0" w:color="auto"/>
        <w:bottom w:val="none" w:sz="0" w:space="0" w:color="auto"/>
        <w:right w:val="none" w:sz="0" w:space="0" w:color="auto"/>
      </w:divBdr>
    </w:div>
    <w:div w:id="1122774047">
      <w:bodyDiv w:val="1"/>
      <w:marLeft w:val="0"/>
      <w:marRight w:val="0"/>
      <w:marTop w:val="0"/>
      <w:marBottom w:val="0"/>
      <w:divBdr>
        <w:top w:val="none" w:sz="0" w:space="0" w:color="auto"/>
        <w:left w:val="none" w:sz="0" w:space="0" w:color="auto"/>
        <w:bottom w:val="none" w:sz="0" w:space="0" w:color="auto"/>
        <w:right w:val="none" w:sz="0" w:space="0" w:color="auto"/>
      </w:divBdr>
    </w:div>
    <w:div w:id="1170170404">
      <w:bodyDiv w:val="1"/>
      <w:marLeft w:val="0"/>
      <w:marRight w:val="0"/>
      <w:marTop w:val="0"/>
      <w:marBottom w:val="0"/>
      <w:divBdr>
        <w:top w:val="none" w:sz="0" w:space="0" w:color="auto"/>
        <w:left w:val="none" w:sz="0" w:space="0" w:color="auto"/>
        <w:bottom w:val="none" w:sz="0" w:space="0" w:color="auto"/>
        <w:right w:val="none" w:sz="0" w:space="0" w:color="auto"/>
      </w:divBdr>
    </w:div>
    <w:div w:id="1364015638">
      <w:bodyDiv w:val="1"/>
      <w:marLeft w:val="0"/>
      <w:marRight w:val="0"/>
      <w:marTop w:val="0"/>
      <w:marBottom w:val="0"/>
      <w:divBdr>
        <w:top w:val="none" w:sz="0" w:space="0" w:color="auto"/>
        <w:left w:val="none" w:sz="0" w:space="0" w:color="auto"/>
        <w:bottom w:val="none" w:sz="0" w:space="0" w:color="auto"/>
        <w:right w:val="none" w:sz="0" w:space="0" w:color="auto"/>
      </w:divBdr>
    </w:div>
    <w:div w:id="1381435674">
      <w:bodyDiv w:val="1"/>
      <w:marLeft w:val="0"/>
      <w:marRight w:val="0"/>
      <w:marTop w:val="0"/>
      <w:marBottom w:val="0"/>
      <w:divBdr>
        <w:top w:val="none" w:sz="0" w:space="0" w:color="auto"/>
        <w:left w:val="none" w:sz="0" w:space="0" w:color="auto"/>
        <w:bottom w:val="none" w:sz="0" w:space="0" w:color="auto"/>
        <w:right w:val="none" w:sz="0" w:space="0" w:color="auto"/>
      </w:divBdr>
    </w:div>
    <w:div w:id="1434856937">
      <w:bodyDiv w:val="1"/>
      <w:marLeft w:val="0"/>
      <w:marRight w:val="0"/>
      <w:marTop w:val="0"/>
      <w:marBottom w:val="0"/>
      <w:divBdr>
        <w:top w:val="none" w:sz="0" w:space="0" w:color="auto"/>
        <w:left w:val="none" w:sz="0" w:space="0" w:color="auto"/>
        <w:bottom w:val="none" w:sz="0" w:space="0" w:color="auto"/>
        <w:right w:val="none" w:sz="0" w:space="0" w:color="auto"/>
      </w:divBdr>
    </w:div>
    <w:div w:id="1459912388">
      <w:bodyDiv w:val="1"/>
      <w:marLeft w:val="0"/>
      <w:marRight w:val="0"/>
      <w:marTop w:val="0"/>
      <w:marBottom w:val="0"/>
      <w:divBdr>
        <w:top w:val="none" w:sz="0" w:space="0" w:color="auto"/>
        <w:left w:val="none" w:sz="0" w:space="0" w:color="auto"/>
        <w:bottom w:val="none" w:sz="0" w:space="0" w:color="auto"/>
        <w:right w:val="none" w:sz="0" w:space="0" w:color="auto"/>
      </w:divBdr>
    </w:div>
    <w:div w:id="1466267181">
      <w:bodyDiv w:val="1"/>
      <w:marLeft w:val="0"/>
      <w:marRight w:val="0"/>
      <w:marTop w:val="0"/>
      <w:marBottom w:val="0"/>
      <w:divBdr>
        <w:top w:val="none" w:sz="0" w:space="0" w:color="auto"/>
        <w:left w:val="none" w:sz="0" w:space="0" w:color="auto"/>
        <w:bottom w:val="none" w:sz="0" w:space="0" w:color="auto"/>
        <w:right w:val="none" w:sz="0" w:space="0" w:color="auto"/>
      </w:divBdr>
    </w:div>
    <w:div w:id="1472407647">
      <w:bodyDiv w:val="1"/>
      <w:marLeft w:val="0"/>
      <w:marRight w:val="0"/>
      <w:marTop w:val="0"/>
      <w:marBottom w:val="0"/>
      <w:divBdr>
        <w:top w:val="none" w:sz="0" w:space="0" w:color="auto"/>
        <w:left w:val="none" w:sz="0" w:space="0" w:color="auto"/>
        <w:bottom w:val="none" w:sz="0" w:space="0" w:color="auto"/>
        <w:right w:val="none" w:sz="0" w:space="0" w:color="auto"/>
      </w:divBdr>
    </w:div>
    <w:div w:id="1543400874">
      <w:bodyDiv w:val="1"/>
      <w:marLeft w:val="0"/>
      <w:marRight w:val="0"/>
      <w:marTop w:val="0"/>
      <w:marBottom w:val="0"/>
      <w:divBdr>
        <w:top w:val="none" w:sz="0" w:space="0" w:color="auto"/>
        <w:left w:val="none" w:sz="0" w:space="0" w:color="auto"/>
        <w:bottom w:val="none" w:sz="0" w:space="0" w:color="auto"/>
        <w:right w:val="none" w:sz="0" w:space="0" w:color="auto"/>
      </w:divBdr>
    </w:div>
    <w:div w:id="1757559433">
      <w:bodyDiv w:val="1"/>
      <w:marLeft w:val="0"/>
      <w:marRight w:val="0"/>
      <w:marTop w:val="0"/>
      <w:marBottom w:val="0"/>
      <w:divBdr>
        <w:top w:val="none" w:sz="0" w:space="0" w:color="auto"/>
        <w:left w:val="none" w:sz="0" w:space="0" w:color="auto"/>
        <w:bottom w:val="none" w:sz="0" w:space="0" w:color="auto"/>
        <w:right w:val="none" w:sz="0" w:space="0" w:color="auto"/>
      </w:divBdr>
    </w:div>
    <w:div w:id="1800956780">
      <w:bodyDiv w:val="1"/>
      <w:marLeft w:val="0"/>
      <w:marRight w:val="0"/>
      <w:marTop w:val="0"/>
      <w:marBottom w:val="0"/>
      <w:divBdr>
        <w:top w:val="none" w:sz="0" w:space="0" w:color="auto"/>
        <w:left w:val="none" w:sz="0" w:space="0" w:color="auto"/>
        <w:bottom w:val="none" w:sz="0" w:space="0" w:color="auto"/>
        <w:right w:val="none" w:sz="0" w:space="0" w:color="auto"/>
      </w:divBdr>
    </w:div>
    <w:div w:id="1904679397">
      <w:bodyDiv w:val="1"/>
      <w:marLeft w:val="0"/>
      <w:marRight w:val="0"/>
      <w:marTop w:val="0"/>
      <w:marBottom w:val="0"/>
      <w:divBdr>
        <w:top w:val="none" w:sz="0" w:space="0" w:color="auto"/>
        <w:left w:val="none" w:sz="0" w:space="0" w:color="auto"/>
        <w:bottom w:val="none" w:sz="0" w:space="0" w:color="auto"/>
        <w:right w:val="none" w:sz="0" w:space="0" w:color="auto"/>
      </w:divBdr>
    </w:div>
    <w:div w:id="1935286643">
      <w:bodyDiv w:val="1"/>
      <w:marLeft w:val="0"/>
      <w:marRight w:val="0"/>
      <w:marTop w:val="0"/>
      <w:marBottom w:val="0"/>
      <w:divBdr>
        <w:top w:val="none" w:sz="0" w:space="0" w:color="auto"/>
        <w:left w:val="none" w:sz="0" w:space="0" w:color="auto"/>
        <w:bottom w:val="none" w:sz="0" w:space="0" w:color="auto"/>
        <w:right w:val="none" w:sz="0" w:space="0" w:color="auto"/>
      </w:divBdr>
    </w:div>
    <w:div w:id="1992101180">
      <w:bodyDiv w:val="1"/>
      <w:marLeft w:val="0"/>
      <w:marRight w:val="0"/>
      <w:marTop w:val="0"/>
      <w:marBottom w:val="0"/>
      <w:divBdr>
        <w:top w:val="none" w:sz="0" w:space="0" w:color="auto"/>
        <w:left w:val="none" w:sz="0" w:space="0" w:color="auto"/>
        <w:bottom w:val="none" w:sz="0" w:space="0" w:color="auto"/>
        <w:right w:val="none" w:sz="0" w:space="0" w:color="auto"/>
      </w:divBdr>
    </w:div>
    <w:div w:id="2026710804">
      <w:bodyDiv w:val="1"/>
      <w:marLeft w:val="0"/>
      <w:marRight w:val="0"/>
      <w:marTop w:val="0"/>
      <w:marBottom w:val="0"/>
      <w:divBdr>
        <w:top w:val="none" w:sz="0" w:space="0" w:color="auto"/>
        <w:left w:val="none" w:sz="0" w:space="0" w:color="auto"/>
        <w:bottom w:val="none" w:sz="0" w:space="0" w:color="auto"/>
        <w:right w:val="none" w:sz="0" w:space="0" w:color="auto"/>
      </w:divBdr>
    </w:div>
    <w:div w:id="2073891318">
      <w:bodyDiv w:val="1"/>
      <w:marLeft w:val="0"/>
      <w:marRight w:val="0"/>
      <w:marTop w:val="0"/>
      <w:marBottom w:val="0"/>
      <w:divBdr>
        <w:top w:val="none" w:sz="0" w:space="0" w:color="auto"/>
        <w:left w:val="none" w:sz="0" w:space="0" w:color="auto"/>
        <w:bottom w:val="none" w:sz="0" w:space="0" w:color="auto"/>
        <w:right w:val="none" w:sz="0" w:space="0" w:color="auto"/>
      </w:divBdr>
    </w:div>
    <w:div w:id="2084332072">
      <w:bodyDiv w:val="1"/>
      <w:marLeft w:val="0"/>
      <w:marRight w:val="0"/>
      <w:marTop w:val="0"/>
      <w:marBottom w:val="0"/>
      <w:divBdr>
        <w:top w:val="none" w:sz="0" w:space="0" w:color="auto"/>
        <w:left w:val="none" w:sz="0" w:space="0" w:color="auto"/>
        <w:bottom w:val="none" w:sz="0" w:space="0" w:color="auto"/>
        <w:right w:val="none" w:sz="0" w:space="0" w:color="auto"/>
      </w:divBdr>
    </w:div>
    <w:div w:id="2098599165">
      <w:bodyDiv w:val="1"/>
      <w:marLeft w:val="0"/>
      <w:marRight w:val="0"/>
      <w:marTop w:val="0"/>
      <w:marBottom w:val="0"/>
      <w:divBdr>
        <w:top w:val="none" w:sz="0" w:space="0" w:color="auto"/>
        <w:left w:val="none" w:sz="0" w:space="0" w:color="auto"/>
        <w:bottom w:val="none" w:sz="0" w:space="0" w:color="auto"/>
        <w:right w:val="none" w:sz="0" w:space="0" w:color="auto"/>
      </w:divBdr>
    </w:div>
    <w:div w:id="2108576610">
      <w:bodyDiv w:val="1"/>
      <w:marLeft w:val="0"/>
      <w:marRight w:val="0"/>
      <w:marTop w:val="0"/>
      <w:marBottom w:val="0"/>
      <w:divBdr>
        <w:top w:val="none" w:sz="0" w:space="0" w:color="auto"/>
        <w:left w:val="none" w:sz="0" w:space="0" w:color="auto"/>
        <w:bottom w:val="none" w:sz="0" w:space="0" w:color="auto"/>
        <w:right w:val="none" w:sz="0" w:space="0" w:color="auto"/>
      </w:divBdr>
    </w:div>
    <w:div w:id="214350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1009</Words>
  <Characters>5752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2021-09-09T02:55:00Z</dcterms:created>
  <dcterms:modified xsi:type="dcterms:W3CDTF">2024-03-04T02:11:00Z</dcterms:modified>
</cp:coreProperties>
</file>